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F" w:rsidRPr="003540F2" w:rsidRDefault="00452785" w:rsidP="003540F2">
      <w:pPr>
        <w:autoSpaceDE w:val="0"/>
        <w:autoSpaceDN w:val="0"/>
        <w:adjustRightInd w:val="0"/>
        <w:ind w:firstLineChars="100" w:firstLine="241"/>
        <w:jc w:val="left"/>
        <w:rPr>
          <w:rFonts w:ascii="ＭＳ Ｐ明朝" w:eastAsia="ＭＳ Ｐ明朝" w:hAnsi="ＭＳ Ｐ明朝" w:cs="HG丸ｺﾞｼｯｸM-PRO"/>
          <w:b/>
          <w:kern w:val="0"/>
          <w:sz w:val="24"/>
          <w:szCs w:val="24"/>
        </w:rPr>
      </w:pPr>
      <w:r w:rsidRPr="00B80A9D">
        <w:rPr>
          <w:rFonts w:ascii="ＭＳ Ｐ明朝" w:eastAsia="ＭＳ Ｐ明朝" w:hAnsi="ＭＳ Ｐ明朝" w:cs="HG丸ｺﾞｼｯｸM-PRO" w:hint="eastAsia"/>
          <w:b/>
          <w:kern w:val="0"/>
          <w:sz w:val="24"/>
          <w:szCs w:val="24"/>
        </w:rPr>
        <w:t>(3)</w:t>
      </w:r>
      <w:r w:rsidR="00B80A9D">
        <w:rPr>
          <w:rFonts w:ascii="ＭＳ Ｐ明朝" w:eastAsia="ＭＳ Ｐ明朝" w:hAnsi="ＭＳ Ｐ明朝" w:cs="HG丸ｺﾞｼｯｸM-PRO" w:hint="eastAsia"/>
          <w:b/>
          <w:kern w:val="0"/>
          <w:sz w:val="24"/>
          <w:szCs w:val="24"/>
        </w:rPr>
        <w:t xml:space="preserve">　</w:t>
      </w:r>
      <w:bookmarkStart w:id="0" w:name="_GoBack"/>
      <w:bookmarkEnd w:id="0"/>
      <w:r w:rsidR="008155BF" w:rsidRPr="003540F2">
        <w:rPr>
          <w:rFonts w:ascii="ＭＳ Ｐ明朝" w:eastAsia="ＭＳ Ｐ明朝" w:hAnsi="ＭＳ Ｐ明朝" w:cs="HG丸ｺﾞｼｯｸM-PRO" w:hint="eastAsia"/>
          <w:b/>
          <w:kern w:val="0"/>
          <w:sz w:val="24"/>
          <w:szCs w:val="24"/>
        </w:rPr>
        <w:t>無線機（トランシーバ）取扱いマニュアル</w:t>
      </w:r>
    </w:p>
    <w:p w:rsidR="003540F2" w:rsidRPr="00CA7537" w:rsidRDefault="00B80A9D" w:rsidP="003540F2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.05pt;margin-top:17.25pt;width:144.05pt;height:19.85pt;z-index:251635712;visibility:visible;mso-wrap-distance-top:3.6pt;mso-wrap-distance-bottom:3.6pt" fillcolor="#f9c">
            <v:textbox inset=",0,,0">
              <w:txbxContent>
                <w:p w:rsidR="003C13A8" w:rsidRPr="00185353" w:rsidRDefault="003C13A8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無線機の貸出と返却</w:t>
                  </w:r>
                </w:p>
              </w:txbxContent>
            </v:textbox>
          </v:shape>
        </w:pict>
      </w:r>
    </w:p>
    <w:p w:rsidR="008155BF" w:rsidRPr="00C118A1" w:rsidRDefault="008155BF" w:rsidP="00ED0591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8155BF" w:rsidRPr="003C13A8" w:rsidRDefault="008155BF" w:rsidP="003540F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・無線機は「バッテリー充電」のため、毎日</w:t>
      </w:r>
      <w:r w:rsidR="00BA11B7" w:rsidRPr="003C13A8">
        <w:rPr>
          <w:rFonts w:ascii="ＭＳ Ｐ明朝" w:eastAsia="ＭＳ Ｐ明朝" w:hAnsi="ＭＳ Ｐ明朝" w:cs="ＭＳ Ｐ明朝" w:hint="eastAsia"/>
          <w:kern w:val="0"/>
        </w:rPr>
        <w:t>、</w:t>
      </w:r>
      <w:r w:rsidRPr="003C13A8">
        <w:rPr>
          <w:rFonts w:ascii="ＭＳ Ｐ明朝" w:eastAsia="ＭＳ Ｐ明朝" w:hAnsi="ＭＳ Ｐ明朝" w:cs="ＭＳ Ｐ明朝" w:hint="eastAsia"/>
          <w:kern w:val="0"/>
        </w:rPr>
        <w:t>使用後は本部通信担当へ返却する。</w:t>
      </w:r>
    </w:p>
    <w:p w:rsidR="008155BF" w:rsidRPr="003C13A8" w:rsidRDefault="008155BF" w:rsidP="003540F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・貸出、返却時には必ず無線担当者の確認を受ける。</w:t>
      </w:r>
    </w:p>
    <w:p w:rsidR="003540F2" w:rsidRDefault="008155BF" w:rsidP="003540F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ＭＳ Ｐ明朝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・リード、ボルダリング競技の無線機は、貸出（クラブハウス）、返却（本部）を「副部長」がまとめて行う。</w:t>
      </w:r>
    </w:p>
    <w:p w:rsidR="008155BF" w:rsidRPr="003C13A8" w:rsidRDefault="003540F2" w:rsidP="003540F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>
        <w:rPr>
          <w:rFonts w:ascii="ＭＳ Ｐ明朝" w:eastAsia="ＭＳ Ｐ明朝" w:hAnsi="ＭＳ Ｐ明朝" w:cs="ＭＳ Ｐ明朝" w:hint="eastAsia"/>
          <w:kern w:val="0"/>
        </w:rPr>
        <w:t>・</w:t>
      </w:r>
      <w:r w:rsidR="008155BF" w:rsidRPr="003C13A8">
        <w:rPr>
          <w:rFonts w:ascii="ＭＳ Ｐ明朝" w:eastAsia="ＭＳ Ｐ明朝" w:hAnsi="ＭＳ Ｐ明朝" w:cs="ＭＳ Ｐ明朝" w:hint="eastAsia"/>
          <w:kern w:val="0"/>
        </w:rPr>
        <w:t>貸し出し時刻は、３日間とも午前６時３０分。返却は業務終了後。</w:t>
      </w:r>
    </w:p>
    <w:p w:rsidR="008155BF" w:rsidRDefault="00B80A9D" w:rsidP="0056027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0;margin-top:0;width:90pt;height:19.85pt;z-index:251643904;visibility:visible;mso-wrap-distance-top:3.6pt;mso-wrap-distance-bottom:3.6pt" fillcolor="#f9c">
            <v:textbox inset=",0,,0">
              <w:txbxContent>
                <w:p w:rsidR="003C13A8" w:rsidRPr="00185353" w:rsidRDefault="003C13A8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無線機の操作</w:t>
                  </w:r>
                </w:p>
              </w:txbxContent>
            </v:textbox>
          </v:shape>
        </w:pict>
      </w:r>
    </w:p>
    <w:p w:rsidR="008155BF" w:rsidRPr="00C118A1" w:rsidRDefault="00B80A9D" w:rsidP="00ED059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7.85pt;margin-top:3.4pt;width:171pt;height:19.85pt;z-index:251636736;visibility:visible;mso-wrap-distance-top:3.6pt;mso-wrap-distance-bottom:3.6pt" fillcolor="#ff9">
            <v:textbox inset=",0,,0">
              <w:txbxContent>
                <w:p w:rsidR="003C13A8" w:rsidRPr="00185353" w:rsidRDefault="003C13A8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185353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電源スイッチの操作確認</w:t>
                  </w:r>
                </w:p>
              </w:txbxContent>
            </v:textbox>
          </v:shape>
        </w:pict>
      </w:r>
    </w:p>
    <w:p w:rsidR="008155BF" w:rsidRPr="003C13A8" w:rsidRDefault="008155BF" w:rsidP="003C13A8">
      <w:pPr>
        <w:autoSpaceDE w:val="0"/>
        <w:autoSpaceDN w:val="0"/>
        <w:adjustRightInd w:val="0"/>
        <w:spacing w:line="44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・電源が入っているか、最初に各自で確認をする。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・バッテリー残量の確認を、適宜行う。（バッテリー切れの際は、予備無線機と交換）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・電源は常に入れておく。</w:t>
      </w:r>
    </w:p>
    <w:p w:rsidR="008155BF" w:rsidRPr="00C118A1" w:rsidRDefault="00B80A9D" w:rsidP="00ED059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17.85pt;margin-top:1.9pt;width:234.15pt;height:19.85pt;z-index:251637760;visibility:visible;mso-wrap-distance-top:3.6pt;mso-wrap-distance-bottom:3.6pt" fillcolor="#ff9">
            <v:textbox inset=",0,,0">
              <w:txbxContent>
                <w:p w:rsidR="003C13A8" w:rsidRPr="00185353" w:rsidRDefault="003C13A8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 w:rsidRPr="00185353"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チャンネル切り替えスイッチの</w:t>
                  </w:r>
                  <w:r w:rsidRPr="00185353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確認</w:t>
                  </w:r>
                </w:p>
              </w:txbxContent>
            </v:textbox>
          </v:shape>
        </w:pict>
      </w:r>
    </w:p>
    <w:p w:rsidR="008155BF" w:rsidRPr="003C13A8" w:rsidRDefault="008155BF" w:rsidP="003C13A8">
      <w:pPr>
        <w:autoSpaceDE w:val="0"/>
        <w:autoSpaceDN w:val="0"/>
        <w:adjustRightInd w:val="0"/>
        <w:spacing w:line="400" w:lineRule="exact"/>
        <w:ind w:leftChars="200" w:left="630" w:hangingChars="100" w:hanging="21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・使用前に、自分の担当する業務のチャンネルになっているか確認する。</w:t>
      </w:r>
    </w:p>
    <w:p w:rsidR="008155BF" w:rsidRPr="003C13A8" w:rsidRDefault="008155BF" w:rsidP="00ED0591">
      <w:pPr>
        <w:autoSpaceDE w:val="0"/>
        <w:autoSpaceDN w:val="0"/>
        <w:adjustRightInd w:val="0"/>
        <w:spacing w:line="280" w:lineRule="exact"/>
        <w:ind w:leftChars="314" w:left="659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本部　ＣＨ１　リード　ＣＨ２　ボルダリング　ＣＨ３　（「トランシーバ配置表」参照）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・他の部署と交信が必要な時には、該当チャンネルに切り替えて交信をする。</w:t>
      </w:r>
    </w:p>
    <w:p w:rsidR="008155BF" w:rsidRPr="00681C6A" w:rsidRDefault="00B80A9D" w:rsidP="00ED0591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9.5pt;margin-top:1.9pt;width:97.5pt;height:19.85pt;z-index:251638784;visibility:visible;mso-wrap-distance-top:3.6pt;mso-wrap-distance-bottom:3.6pt" fillcolor="#ff9">
            <v:textbox inset=",0,,0">
              <w:txbxContent>
                <w:p w:rsidR="003C13A8" w:rsidRPr="000715B7" w:rsidRDefault="003C13A8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 w:rsidRPr="000715B7"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3</w:t>
                  </w:r>
                  <w:r w:rsidRPr="000715B7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送受信方法</w:t>
                  </w:r>
                </w:p>
              </w:txbxContent>
            </v:textbox>
          </v:shape>
        </w:pict>
      </w:r>
    </w:p>
    <w:p w:rsidR="008155BF" w:rsidRPr="003C13A8" w:rsidRDefault="008155BF" w:rsidP="003C13A8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・送信方法；</w:t>
      </w:r>
      <w:r w:rsidRPr="003C13A8">
        <w:rPr>
          <w:rFonts w:ascii="ＭＳ Ｐ明朝" w:eastAsia="ＭＳ Ｐ明朝" w:hAnsi="ＭＳ Ｐ明朝" w:cs="ＭＳ Ｐ明朝"/>
          <w:kern w:val="0"/>
        </w:rPr>
        <w:t>PTT</w:t>
      </w:r>
      <w:r w:rsidRPr="003C13A8">
        <w:rPr>
          <w:rFonts w:ascii="ＭＳ Ｐ明朝" w:eastAsia="ＭＳ Ｐ明朝" w:hAnsi="ＭＳ Ｐ明朝" w:cs="ＭＳ Ｐ明朝" w:hint="eastAsia"/>
          <w:kern w:val="0"/>
        </w:rPr>
        <w:t>スイッチ（送信ボタン）を押して話す。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・受信方法；</w:t>
      </w:r>
      <w:r w:rsidRPr="003C13A8">
        <w:rPr>
          <w:rFonts w:ascii="ＭＳ Ｐ明朝" w:eastAsia="ＭＳ Ｐ明朝" w:hAnsi="ＭＳ Ｐ明朝" w:cs="ＭＳ Ｐ明朝"/>
          <w:kern w:val="0"/>
        </w:rPr>
        <w:t>PTT</w:t>
      </w:r>
      <w:r w:rsidRPr="003C13A8">
        <w:rPr>
          <w:rFonts w:ascii="ＭＳ Ｐ明朝" w:eastAsia="ＭＳ Ｐ明朝" w:hAnsi="ＭＳ Ｐ明朝" w:cs="ＭＳ Ｐ明朝" w:hint="eastAsia"/>
          <w:kern w:val="0"/>
        </w:rPr>
        <w:t>スイッチを離して、相手の交信内容を聞く。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・チャンネル内で本番前に送受信テストを行う。</w:t>
      </w:r>
    </w:p>
    <w:p w:rsidR="008155BF" w:rsidRDefault="00B80A9D" w:rsidP="00E93094">
      <w:pPr>
        <w:autoSpaceDE w:val="0"/>
        <w:autoSpaceDN w:val="0"/>
        <w:adjustRightInd w:val="0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  <w:r>
        <w:rPr>
          <w:noProof/>
        </w:rPr>
        <w:pict>
          <v:shape id="_x0000_s1031" type="#_x0000_t202" style="position:absolute;margin-left:0;margin-top:.75pt;width:90pt;height:19.85pt;z-index:251644928;visibility:visible;mso-wrap-distance-top:3.6pt;mso-wrap-distance-bottom:3.6pt" fillcolor="#f9c">
            <v:textbox inset=",0,,0">
              <w:txbxContent>
                <w:p w:rsidR="003C13A8" w:rsidRPr="00185353" w:rsidRDefault="003C13A8" w:rsidP="00DB10E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無線機の交信</w:t>
                  </w:r>
                </w:p>
              </w:txbxContent>
            </v:textbox>
          </v:shape>
        </w:pict>
      </w:r>
    </w:p>
    <w:p w:rsidR="008155BF" w:rsidRDefault="00B80A9D" w:rsidP="00681C6A">
      <w:pPr>
        <w:autoSpaceDE w:val="0"/>
        <w:autoSpaceDN w:val="0"/>
        <w:adjustRightInd w:val="0"/>
        <w:spacing w:line="560" w:lineRule="exact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  <w:r>
        <w:rPr>
          <w:noProof/>
        </w:rPr>
        <w:pict>
          <v:shape id="_x0000_s1032" type="#_x0000_t202" style="position:absolute;margin-left:17.85pt;margin-top:7.65pt;width:177.15pt;height:19.85pt;z-index:251639808;visibility:visible;mso-wrap-distance-top:3.6pt;mso-wrap-distance-bottom:3.6pt" fillcolor="#ff9">
            <v:textbox inset=",0,,0">
              <w:txbxContent>
                <w:p w:rsidR="003C13A8" w:rsidRPr="000715B7" w:rsidRDefault="003C13A8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競技の進行状況の通信</w:t>
                  </w:r>
                </w:p>
              </w:txbxContent>
            </v:textbox>
          </v:shape>
        </w:pict>
      </w:r>
    </w:p>
    <w:p w:rsidR="003540F2" w:rsidRDefault="00452785" w:rsidP="003540F2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ＭＳ Ｐ明朝"/>
          <w:kern w:val="0"/>
          <w:sz w:val="24"/>
          <w:szCs w:val="24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</w:t>
      </w:r>
      <w:r w:rsidR="008155BF" w:rsidRPr="003C13A8">
        <w:rPr>
          <w:rFonts w:ascii="ＭＳ Ｐ明朝" w:eastAsia="ＭＳ Ｐ明朝" w:hAnsi="ＭＳ Ｐ明朝" w:cs="ＭＳ Ｐ明朝" w:hint="eastAsia"/>
          <w:kern w:val="0"/>
        </w:rPr>
        <w:t>競技の進行状況を副部長がリードはＣＨ２、ボルダリングはＣＨ３を使って本部通信員に連絡する。</w:t>
      </w:r>
    </w:p>
    <w:p w:rsidR="008155BF" w:rsidRPr="003540F2" w:rsidRDefault="00452785" w:rsidP="003540F2">
      <w:pPr>
        <w:autoSpaceDE w:val="0"/>
        <w:autoSpaceDN w:val="0"/>
        <w:adjustRightInd w:val="0"/>
        <w:spacing w:line="280" w:lineRule="exact"/>
        <w:ind w:leftChars="100" w:left="210" w:firstLineChars="100" w:firstLine="210"/>
        <w:jc w:val="left"/>
        <w:rPr>
          <w:rFonts w:ascii="ＭＳ Ｐ明朝" w:eastAsia="ＭＳ Ｐ明朝" w:hAnsi="ＭＳ Ｐ明朝" w:cs="ＭＳ Ｐ明朝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</w:t>
      </w:r>
      <w:r w:rsidR="008155BF" w:rsidRPr="003C13A8">
        <w:rPr>
          <w:rFonts w:ascii="ＭＳ Ｐ明朝" w:eastAsia="ＭＳ Ｐ明朝" w:hAnsi="ＭＳ Ｐ明朝" w:cs="ＭＳ Ｐ明朝" w:hint="eastAsia"/>
          <w:kern w:val="0"/>
        </w:rPr>
        <w:t>係名と氏名、時刻、内容を通信する</w:t>
      </w:r>
    </w:p>
    <w:p w:rsidR="008155BF" w:rsidRPr="003C13A8" w:rsidRDefault="008155BF" w:rsidP="00C118A1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 xml:space="preserve">　　　　例）本部　こちらは</w:t>
      </w:r>
      <w:r w:rsidRPr="003C13A8">
        <w:rPr>
          <w:rFonts w:ascii="ＭＳ Ｐ明朝" w:eastAsia="ＭＳ Ｐ明朝" w:hAnsi="ＭＳ Ｐ明朝" w:cs="ＭＳ Ｐ明朝" w:hint="eastAsia"/>
          <w:kern w:val="0"/>
          <w:u w:val="wavyHeavy"/>
        </w:rPr>
        <w:t>○○副部長</w:t>
      </w:r>
      <w:r w:rsidRPr="003C13A8">
        <w:rPr>
          <w:rFonts w:ascii="ＭＳ Ｐ明朝" w:eastAsia="ＭＳ Ｐ明朝" w:hAnsi="ＭＳ Ｐ明朝" w:cs="ＭＳ Ｐ明朝" w:hint="eastAsia"/>
          <w:kern w:val="0"/>
        </w:rPr>
        <w:t>の</w:t>
      </w:r>
      <w:r w:rsidRPr="003C13A8">
        <w:rPr>
          <w:rFonts w:ascii="ＭＳ Ｐ明朝" w:eastAsia="ＭＳ Ｐ明朝" w:hAnsi="ＭＳ Ｐ明朝" w:cs="ＭＳ Ｐ明朝" w:hint="eastAsia"/>
          <w:kern w:val="0"/>
          <w:u w:val="wavyHeavy"/>
        </w:rPr>
        <w:t>○○</w:t>
      </w:r>
      <w:r w:rsidRPr="003C13A8">
        <w:rPr>
          <w:rFonts w:ascii="ＭＳ Ｐ明朝" w:eastAsia="ＭＳ Ｐ明朝" w:hAnsi="ＭＳ Ｐ明朝" w:cs="ＭＳ Ｐ明朝" w:hint="eastAsia"/>
          <w:kern w:val="0"/>
        </w:rPr>
        <w:t>です。</w:t>
      </w:r>
      <w:r w:rsidRPr="003C13A8">
        <w:rPr>
          <w:rFonts w:ascii="ＭＳ Ｐ明朝" w:eastAsia="ＭＳ Ｐ明朝" w:hAnsi="ＭＳ Ｐ明朝" w:cs="ＭＳ Ｐ明朝" w:hint="eastAsia"/>
          <w:kern w:val="0"/>
          <w:u w:val="wavyHeavy"/>
        </w:rPr>
        <w:t>○時○分</w:t>
      </w:r>
      <w:r w:rsidRPr="003C13A8">
        <w:rPr>
          <w:rFonts w:ascii="ＭＳ Ｐ明朝" w:eastAsia="ＭＳ Ｐ明朝" w:hAnsi="ＭＳ Ｐ明朝" w:cs="ＭＳ Ｐ明朝" w:hint="eastAsia"/>
          <w:kern w:val="0"/>
        </w:rPr>
        <w:t>、</w:t>
      </w:r>
      <w:r w:rsidRPr="003C13A8">
        <w:rPr>
          <w:rFonts w:ascii="ＭＳ Ｐ明朝" w:eastAsia="ＭＳ Ｐ明朝" w:hAnsi="ＭＳ Ｐ明朝" w:cs="ＭＳ Ｐ明朝" w:hint="eastAsia"/>
          <w:kern w:val="0"/>
          <w:u w:val="wavyHeavy"/>
        </w:rPr>
        <w:t>選手の受付を開始</w:t>
      </w:r>
      <w:r w:rsidRPr="003C13A8">
        <w:rPr>
          <w:rFonts w:ascii="ＭＳ Ｐ明朝" w:eastAsia="ＭＳ Ｐ明朝" w:hAnsi="ＭＳ Ｐ明朝" w:cs="ＭＳ Ｐ明朝" w:hint="eastAsia"/>
          <w:kern w:val="0"/>
        </w:rPr>
        <w:t>しました。</w:t>
      </w:r>
    </w:p>
    <w:p w:rsidR="008155BF" w:rsidRPr="003C13A8" w:rsidRDefault="008155BF" w:rsidP="00C118A1">
      <w:pPr>
        <w:autoSpaceDE w:val="0"/>
        <w:autoSpaceDN w:val="0"/>
        <w:adjustRightInd w:val="0"/>
        <w:spacing w:line="280" w:lineRule="exact"/>
        <w:jc w:val="left"/>
        <w:rPr>
          <w:rFonts w:ascii="ＭＳ Ｐゴシック" w:eastAsia="ＭＳ Ｐゴシック" w:hAnsi="ＭＳ Ｐゴシック" w:cs="Times New Roman"/>
          <w:kern w:val="0"/>
        </w:rPr>
      </w:pPr>
      <w:r w:rsidRPr="003C13A8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役職名　　　　</w:t>
      </w:r>
      <w:r w:rsidRPr="003C13A8"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r w:rsidRPr="003C13A8">
        <w:rPr>
          <w:rFonts w:ascii="ＭＳ Ｐゴシック" w:eastAsia="ＭＳ Ｐゴシック" w:hAnsi="ＭＳ Ｐゴシック" w:cs="ＭＳ Ｐゴシック" w:hint="eastAsia"/>
          <w:kern w:val="0"/>
        </w:rPr>
        <w:t>氏名　　　　時刻　　　　内容</w:t>
      </w:r>
    </w:p>
    <w:p w:rsidR="008155BF" w:rsidRPr="00A218EE" w:rsidRDefault="00B80A9D" w:rsidP="00681C6A">
      <w:pPr>
        <w:autoSpaceDE w:val="0"/>
        <w:autoSpaceDN w:val="0"/>
        <w:adjustRightInd w:val="0"/>
        <w:spacing w:line="440" w:lineRule="exact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  <w:r>
        <w:rPr>
          <w:noProof/>
        </w:rPr>
        <w:pict>
          <v:shape id="_x0000_s1033" type="#_x0000_t202" style="position:absolute;margin-left:17.85pt;margin-top:.75pt;width:117pt;height:19.85pt;z-index:251640832;visibility:visible;mso-wrap-distance-top:3.6pt;mso-wrap-distance-bottom:3.6pt" fillcolor="#ff9">
            <v:textbox inset=",0,,0">
              <w:txbxContent>
                <w:p w:rsidR="003C13A8" w:rsidRPr="009B63C6" w:rsidRDefault="003C13A8" w:rsidP="009B63C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 w:rsidRPr="009B63C6"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2</w:t>
                  </w:r>
                  <w:r w:rsidRPr="009B63C6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係同士の通信</w:t>
                  </w:r>
                </w:p>
                <w:p w:rsidR="003C13A8" w:rsidRPr="000715B7" w:rsidRDefault="003C13A8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・相手を呼び出してから自分の名前を言う。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・相手の名前と自分の名前は、はっきりと確実にコールする。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例）</w:t>
      </w:r>
      <w:r w:rsidRPr="003C13A8">
        <w:rPr>
          <w:rFonts w:ascii="ＭＳ Ｐ明朝" w:eastAsia="ＭＳ Ｐ明朝" w:hAnsi="ＭＳ Ｐ明朝" w:cs="ＭＳ Ｐ明朝"/>
          <w:kern w:val="0"/>
        </w:rPr>
        <w:t xml:space="preserve"> </w:t>
      </w:r>
      <w:r w:rsidRPr="003C13A8">
        <w:rPr>
          <w:rFonts w:ascii="ＭＳ Ｐ明朝" w:eastAsia="ＭＳ Ｐ明朝" w:hAnsi="ＭＳ Ｐ明朝" w:cs="ＭＳ Ｐ明朝" w:hint="eastAsia"/>
          <w:kern w:val="0"/>
        </w:rPr>
        <w:t>送信者；受付の△△さん、こちら本部の○○です。どうぞ。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500" w:firstLine="105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受信者；本部の○○さん、こちら受付の△△です。どうぞ。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・送信者は内容を伝えたら、最後に「どうぞ」と言う。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・受信者は内容を確認したら最後に「了解」と言う。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・交信が終了の場合は、最後に「以上」と言う。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・複雑な内容、大切な内容の場合は「復唱」する。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例）送信者；ただ今○○選手の受付が終了しました、どうぞ。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400" w:firstLine="84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/>
          <w:kern w:val="0"/>
        </w:rPr>
        <w:t xml:space="preserve"> </w:t>
      </w:r>
      <w:r w:rsidRPr="003C13A8">
        <w:rPr>
          <w:rFonts w:ascii="ＭＳ Ｐ明朝" w:eastAsia="ＭＳ Ｐ明朝" w:hAnsi="ＭＳ Ｐ明朝" w:cs="ＭＳ Ｐ明朝" w:hint="eastAsia"/>
          <w:kern w:val="0"/>
        </w:rPr>
        <w:t>受信者；○○の選手受付終了、了解しました、以上。</w:t>
      </w:r>
    </w:p>
    <w:p w:rsidR="008155BF" w:rsidRDefault="00B80A9D" w:rsidP="00E9309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34" type="#_x0000_t202" style="position:absolute;margin-left:0;margin-top:1.8pt;width:117pt;height:19.85pt;z-index:251645952;visibility:visible;mso-wrap-distance-top:3.6pt;mso-wrap-distance-bottom:3.6pt" fillcolor="#f9c">
            <v:textbox inset=",0,,0">
              <w:txbxContent>
                <w:p w:rsidR="003C13A8" w:rsidRPr="00185353" w:rsidRDefault="003C13A8" w:rsidP="00DB10E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無線機のトラブル</w:t>
                  </w:r>
                </w:p>
              </w:txbxContent>
            </v:textbox>
          </v:shape>
        </w:pict>
      </w:r>
    </w:p>
    <w:p w:rsidR="008155BF" w:rsidRDefault="00B80A9D" w:rsidP="00E9309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noProof/>
        </w:rPr>
        <w:pict>
          <v:shape id="_x0000_s1035" type="#_x0000_t202" style="position:absolute;margin-left:17.85pt;margin-top:8.65pt;width:141.15pt;height:19.85pt;z-index:251641856;visibility:visible;mso-wrap-distance-top:3.6pt;mso-wrap-distance-bottom:3.6pt" fillcolor="#ff9">
            <v:textbox inset=",0,,0">
              <w:txbxContent>
                <w:p w:rsidR="003C13A8" w:rsidRPr="006472C2" w:rsidRDefault="003C13A8" w:rsidP="006472C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 w:rsidRPr="006472C2"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1</w:t>
                  </w:r>
                  <w:r w:rsidRPr="006472C2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よくあるトラブル</w:t>
                  </w:r>
                </w:p>
                <w:p w:rsidR="003C13A8" w:rsidRPr="000715B7" w:rsidRDefault="003C13A8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155BF" w:rsidRPr="009B63C6" w:rsidRDefault="008155BF" w:rsidP="00DE082F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8155BF" w:rsidRPr="003C13A8" w:rsidRDefault="008155BF" w:rsidP="003540F2">
      <w:pPr>
        <w:autoSpaceDE w:val="0"/>
        <w:autoSpaceDN w:val="0"/>
        <w:adjustRightInd w:val="0"/>
        <w:spacing w:line="280" w:lineRule="exact"/>
        <w:ind w:leftChars="229" w:left="567" w:hangingChars="41" w:hanging="86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・バッテリー切れ　→　バッテリーマークを時々チェックする。⇒バッテリー切れのときは予備の無線機と交換</w:t>
      </w:r>
    </w:p>
    <w:p w:rsidR="008155BF" w:rsidRPr="003C13A8" w:rsidRDefault="008155BF" w:rsidP="00560279">
      <w:pPr>
        <w:autoSpaceDE w:val="0"/>
        <w:autoSpaceDN w:val="0"/>
        <w:adjustRightInd w:val="0"/>
        <w:spacing w:line="280" w:lineRule="exact"/>
        <w:ind w:leftChars="228" w:left="479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・チャンネル間違い　→　ボタンにさわってチャンネルが変わっていることがある。（操作ロック推奨！）</w:t>
      </w:r>
    </w:p>
    <w:p w:rsidR="008155BF" w:rsidRDefault="00B80A9D" w:rsidP="00DE082F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  <w:r>
        <w:rPr>
          <w:noProof/>
        </w:rPr>
        <w:pict>
          <v:shape id="_x0000_s1036" type="#_x0000_t202" style="position:absolute;margin-left:17.85pt;margin-top:1pt;width:144.15pt;height:19.85pt;z-index:251642880;visibility:visible;mso-wrap-distance-top:3.6pt;mso-wrap-distance-bottom:3.6pt" fillcolor="#ff9">
            <v:textbox inset=",0,,0">
              <w:txbxContent>
                <w:p w:rsidR="003C13A8" w:rsidRPr="000715B7" w:rsidRDefault="003C13A8" w:rsidP="0018535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丸ｺﾞｼｯｸM-PRO" w:eastAsia="HG丸ｺﾞｼｯｸM-PRO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6472C2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それでもおかしい</w:t>
                  </w:r>
                  <w:r w:rsidRPr="00A218EE">
                    <w:rPr>
                      <w:rFonts w:ascii="HG丸ｺﾞｼｯｸM-PRO" w:eastAsia="HG丸ｺﾞｼｯｸM-PRO" w:cs="HG丸ｺﾞｼｯｸM-PRO" w:hint="eastAsia"/>
                      <w:color w:val="FF0000"/>
                      <w:kern w:val="0"/>
                      <w:sz w:val="24"/>
                      <w:szCs w:val="24"/>
                    </w:rPr>
                    <w:t>時は</w:t>
                  </w:r>
                </w:p>
              </w:txbxContent>
            </v:textbox>
          </v:shape>
        </w:pict>
      </w:r>
    </w:p>
    <w:p w:rsidR="008155BF" w:rsidRPr="00A218EE" w:rsidRDefault="008155BF" w:rsidP="00DE082F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Times New Roman"/>
          <w:color w:val="FF0000"/>
          <w:kern w:val="0"/>
          <w:sz w:val="24"/>
          <w:szCs w:val="24"/>
        </w:rPr>
      </w:pP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・リード、ボルダリングそれぞれ予備の無線機（１台）があるのでそれと交換する。</w:t>
      </w:r>
    </w:p>
    <w:p w:rsidR="008155BF" w:rsidRPr="003C13A8" w:rsidRDefault="008155BF" w:rsidP="003C13A8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ＭＳ Ｐ明朝" w:eastAsia="ＭＳ Ｐ明朝" w:hAnsi="ＭＳ Ｐ明朝" w:cs="Times New Roman"/>
          <w:kern w:val="0"/>
        </w:rPr>
      </w:pPr>
      <w:r w:rsidRPr="003C13A8">
        <w:rPr>
          <w:rFonts w:ascii="ＭＳ Ｐ明朝" w:eastAsia="ＭＳ Ｐ明朝" w:hAnsi="ＭＳ Ｐ明朝" w:cs="ＭＳ Ｐ明朝" w:hint="eastAsia"/>
          <w:kern w:val="0"/>
        </w:rPr>
        <w:t>・予備の無線機が無いときは、近くのトランシーバを借りて、本部通信担当を呼ぶ。</w:t>
      </w:r>
    </w:p>
    <w:p w:rsidR="008155BF" w:rsidRPr="00A50312" w:rsidRDefault="008155BF">
      <w:pPr>
        <w:tabs>
          <w:tab w:val="left" w:pos="1384"/>
          <w:tab w:val="left" w:pos="5070"/>
          <w:tab w:val="left" w:pos="6991"/>
        </w:tabs>
        <w:ind w:left="-601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A50312">
        <w:rPr>
          <w:rFonts w:ascii="ＭＳ Ｐゴシック" w:eastAsia="ＭＳ Ｐゴシック" w:hAnsi="ＭＳ Ｐゴシック" w:cs="ＭＳ Ｐゴシック" w:hint="eastAsia"/>
          <w:sz w:val="28"/>
          <w:szCs w:val="28"/>
        </w:rPr>
        <w:lastRenderedPageBreak/>
        <w:t>通信・放送系統図</w:t>
      </w:r>
    </w:p>
    <w:p w:rsidR="008155BF" w:rsidRDefault="00B80A9D">
      <w:pPr>
        <w:rPr>
          <w:rFonts w:cs="Times New Roman"/>
        </w:rPr>
      </w:pPr>
      <w:r>
        <w:rPr>
          <w:noProof/>
        </w:rPr>
        <w:pict>
          <v:shape id="_x0000_s1037" type="#_x0000_t202" style="position:absolute;left:0;text-align:left;margin-left:204.3pt;margin-top:6pt;width:45pt;height:18pt;z-index:251671552" stroked="f">
            <v:textbox style="mso-next-textbox:#_x0000_s1037" inset="5.85pt,.7pt,5.85pt,.7pt">
              <w:txbxContent>
                <w:p w:rsidR="003C13A8" w:rsidRDefault="003C13A8" w:rsidP="00A5031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</w:p>
    <w:p w:rsidR="008155BF" w:rsidRDefault="00B80A9D">
      <w:pPr>
        <w:rPr>
          <w:rFonts w:cs="Times New Roman"/>
        </w:rPr>
      </w:pPr>
      <w:r>
        <w:rPr>
          <w:noProof/>
        </w:rPr>
        <w:pict>
          <v:rect id="正方形/長方形 2" o:spid="_x0000_s1038" style="position:absolute;left:0;text-align:left;margin-left:354pt;margin-top:12pt;width:142.5pt;height:31.5pt;z-index:-251636736;visibility:visible;mso-wrap-distance-left:0;mso-wrap-distance-right:0;v-text-anchor:middle" o:allowoverlap="f" fillcolor="#5b9bd5" strokecolor="#1f4d78" strokeweight="1pt">
            <v:textbox style="mso-next-textbox:#正方形/長方形 2">
              <w:txbxContent>
                <w:p w:rsidR="003C13A8" w:rsidRPr="007C29C1" w:rsidRDefault="003C13A8" w:rsidP="00336041">
                  <w:pPr>
                    <w:spacing w:line="440" w:lineRule="exact"/>
                    <w:rPr>
                      <w:rFonts w:ascii="ＭＳ Ｐゴシック" w:eastAsia="ＭＳ Ｐゴシック" w:hAnsi="ＭＳ Ｐゴシック" w:cs="Times New Roman"/>
                      <w:color w:val="000000"/>
                      <w:sz w:val="24"/>
                      <w:szCs w:val="24"/>
                    </w:rPr>
                  </w:pP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36"/>
                      <w:szCs w:val="36"/>
                    </w:rPr>
                    <w:t>実施本部</w:t>
                  </w: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24"/>
                      <w:szCs w:val="24"/>
                    </w:rPr>
                    <w:t>（盛岡市）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3" o:spid="_x0000_s1039" style="position:absolute;left:0;text-align:left;margin-left:208pt;margin-top:13.5pt;width:108pt;height:31.5pt;z-index:251651072;visibility:visible;mso-wrap-distance-left:0;mso-wrap-distance-right:0;v-text-anchor:middle" o:allowoverlap="f" fillcolor="#5b9bd5" strokecolor="#1f4d78" strokeweight="1pt">
            <v:textbox style="mso-next-textbox:#正方形/長方形 3">
              <w:txbxContent>
                <w:p w:rsidR="003C13A8" w:rsidRPr="007C29C1" w:rsidRDefault="003C13A8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大会本部</w:t>
                  </w:r>
                </w:p>
              </w:txbxContent>
            </v:textbox>
          </v:rect>
        </w:pict>
      </w:r>
    </w:p>
    <w:p w:rsidR="008155BF" w:rsidRDefault="00B80A9D">
      <w:pPr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13.3pt;margin-top:11.45pt;width:40.1pt;height:0;z-index:251675648" o:connectortype="straight">
            <w10:wrap type="square"/>
          </v:shape>
        </w:pict>
      </w:r>
    </w:p>
    <w:p w:rsidR="008155BF" w:rsidRDefault="00B80A9D">
      <w:pPr>
        <w:rPr>
          <w:rFonts w:cs="Times New Roman"/>
        </w:rPr>
      </w:pPr>
      <w:r>
        <w:rPr>
          <w:noProof/>
        </w:rPr>
        <w:pict>
          <v:shape id="_x0000_s1041" type="#_x0000_t202" style="position:absolute;left:0;text-align:left;margin-left:270pt;margin-top:15.75pt;width:207pt;height:22.55pt;z-index:251678720">
            <v:textbox inset="5.85pt,.7pt,5.85pt,.7pt">
              <w:txbxContent>
                <w:p w:rsidR="003C13A8" w:rsidRDefault="003C13A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本部通信員は、ＣＨ１～ＣＨ３を常時傍受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3" o:spid="_x0000_s1042" style="position:absolute;left:0;text-align:left;z-index:251661312;visibility:visible" from="262.5pt,11pt" to="262.5pt,62pt" strokeweight=".5pt">
            <v:stroke joinstyle="miter"/>
          </v:line>
        </w:pict>
      </w:r>
    </w:p>
    <w:p w:rsidR="008155BF" w:rsidRDefault="008155BF">
      <w:pPr>
        <w:rPr>
          <w:rFonts w:cs="Times New Roman"/>
        </w:rPr>
      </w:pPr>
    </w:p>
    <w:p w:rsidR="008155BF" w:rsidRDefault="008155BF">
      <w:pPr>
        <w:rPr>
          <w:rFonts w:cs="Times New Roman"/>
        </w:rPr>
      </w:pPr>
    </w:p>
    <w:p w:rsidR="008155BF" w:rsidRDefault="00B80A9D">
      <w:pPr>
        <w:rPr>
          <w:rFonts w:cs="Times New Roman"/>
        </w:rPr>
      </w:pPr>
      <w:r>
        <w:rPr>
          <w:noProof/>
        </w:rPr>
        <w:pict>
          <v:line id="直線コネクタ 12" o:spid="_x0000_s1043" style="position:absolute;left:0;text-align:left;z-index:251660288;visibility:visible" from="105.75pt,5.45pt" to="411.75pt,5.45pt" strokeweight=".5pt">
            <v:stroke joinstyle="miter"/>
          </v:line>
        </w:pict>
      </w:r>
      <w:r>
        <w:rPr>
          <w:noProof/>
        </w:rPr>
        <w:pict>
          <v:line id="直線コネクタ 11" o:spid="_x0000_s1044" style="position:absolute;left:0;text-align:left;flip:y;z-index:251659264;visibility:visible" from="411.75pt,5.45pt" to="411.75pt,30.2pt" strokeweight=".5pt">
            <v:stroke joinstyle="miter"/>
          </v:line>
        </w:pict>
      </w:r>
      <w:r>
        <w:rPr>
          <w:noProof/>
        </w:rPr>
        <w:pict>
          <v:line id="直線コネクタ 10" o:spid="_x0000_s1045" style="position:absolute;left:0;text-align:left;flip:y;z-index:251658240;visibility:visible" from="262.5pt,5.45pt" to="262.5pt,30.2pt" strokeweight=".5pt">
            <v:stroke joinstyle="miter"/>
          </v:line>
        </w:pict>
      </w:r>
      <w:r>
        <w:rPr>
          <w:noProof/>
        </w:rPr>
        <w:pict>
          <v:line id="直線コネクタ 9" o:spid="_x0000_s1046" style="position:absolute;left:0;text-align:left;flip:y;z-index:251657216;visibility:visible" from="105.75pt,5.45pt" to="105.75pt,30.2pt" strokeweight=".5pt">
            <v:stroke joinstyle="miter"/>
          </v:line>
        </w:pict>
      </w:r>
      <w:r>
        <w:rPr>
          <w:noProof/>
        </w:rPr>
        <w:pict>
          <v:shape id="_x0000_s1047" type="#_x0000_t202" style="position:absolute;left:0;text-align:left;margin-left:64.8pt;margin-top:9pt;width:45pt;height:18pt;z-index:251649024" stroked="f">
            <v:textbox style="mso-next-textbox:#_x0000_s1047" inset="5.85pt,.7pt,5.85pt,.7pt">
              <w:txbxContent>
                <w:p w:rsidR="003C13A8" w:rsidRDefault="003C13A8" w:rsidP="00A5031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17.8pt;margin-top:9pt;width:45pt;height:18pt;z-index:251648000" stroked="f">
            <v:textbox style="mso-next-textbox:#_x0000_s1048" inset="5.85pt,.7pt,5.85pt,.7pt">
              <w:txbxContent>
                <w:p w:rsidR="003C13A8" w:rsidRDefault="003C13A8" w:rsidP="00A5031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70.8pt;margin-top:9pt;width:45pt;height:18pt;z-index:251646976" stroked="f">
            <v:textbox style="mso-next-textbox:#_x0000_s1049" inset="5.85pt,.7pt,5.85pt,.7pt">
              <w:txbxContent>
                <w:p w:rsidR="003C13A8" w:rsidRDefault="003C13A8" w:rsidP="00A5031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</w:p>
    <w:p w:rsidR="008155BF" w:rsidRDefault="00B80A9D">
      <w:pPr>
        <w:rPr>
          <w:rFonts w:cs="Times New Roman"/>
        </w:rPr>
      </w:pPr>
      <w:r>
        <w:rPr>
          <w:noProof/>
        </w:rPr>
        <w:pict>
          <v:rect id="正方形/長方形 6" o:spid="_x0000_s1050" style="position:absolute;left:0;text-align:left;margin-left:357.75pt;margin-top:12.2pt;width:112.05pt;height:30.75pt;z-index:251654144;visibility:visible;v-text-anchor:middle" fillcolor="yellow" strokecolor="#1f4d78" strokeweight="1pt">
            <v:textbox style="mso-next-textbox:#正方形/長方形 6">
              <w:txbxContent>
                <w:p w:rsidR="003C13A8" w:rsidRPr="007C29C1" w:rsidRDefault="003C13A8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宿泊輸送</w:t>
                  </w: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部</w:t>
                  </w:r>
                </w:p>
                <w:p w:rsidR="003C13A8" w:rsidRDefault="003C13A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5" o:spid="_x0000_s1051" style="position:absolute;left:0;text-align:left;margin-left:210pt;margin-top:12.2pt;width:100.5pt;height:30.75pt;z-index:251653120;visibility:visible;v-text-anchor:middle" fillcolor="yellow" strokecolor="#1f4d78" strokeweight="1pt">
            <v:textbox style="mso-next-textbox:#正方形/長方形 5">
              <w:txbxContent>
                <w:p w:rsidR="003C13A8" w:rsidRPr="00336041" w:rsidRDefault="003C13A8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総　務</w:t>
                  </w: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　部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4" o:spid="_x0000_s1052" style="position:absolute;left:0;text-align:left;margin-left:55.5pt;margin-top:12.2pt;width:100.5pt;height:32.8pt;z-index:251652096;visibility:visible;v-text-anchor:middle" fillcolor="yellow" strokecolor="#1f4d78" strokeweight="1pt">
            <v:textbox style="mso-next-textbox:#正方形/長方形 4">
              <w:txbxContent>
                <w:p w:rsidR="003C13A8" w:rsidRPr="007C29C1" w:rsidRDefault="003C13A8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7C29C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競　技　部</w:t>
                  </w:r>
                </w:p>
              </w:txbxContent>
            </v:textbox>
          </v:rect>
        </w:pict>
      </w:r>
    </w:p>
    <w:p w:rsidR="008155BF" w:rsidRDefault="008155BF">
      <w:pPr>
        <w:rPr>
          <w:rFonts w:cs="Times New Roman"/>
        </w:rPr>
      </w:pPr>
    </w:p>
    <w:p w:rsidR="008155BF" w:rsidRDefault="008155BF">
      <w:pPr>
        <w:rPr>
          <w:rFonts w:cs="Times New Roman"/>
        </w:rPr>
      </w:pPr>
    </w:p>
    <w:p w:rsidR="008155BF" w:rsidRDefault="008155BF">
      <w:pPr>
        <w:rPr>
          <w:rFonts w:cs="Times New Roman"/>
        </w:rPr>
      </w:pPr>
    </w:p>
    <w:p w:rsidR="008155BF" w:rsidRDefault="00B80A9D">
      <w:pPr>
        <w:rPr>
          <w:rFonts w:cs="Times New Roman"/>
        </w:rPr>
      </w:pPr>
      <w:r>
        <w:rPr>
          <w:noProof/>
        </w:rPr>
        <w:pict>
          <v:shape id="_x0000_s1053" type="#_x0000_t202" style="position:absolute;left:0;text-align:left;margin-left:-18pt;margin-top:0;width:63pt;height:31.25pt;z-index:251650048" stroked="f">
            <v:textbox style="mso-next-textbox:#_x0000_s1053" inset="5.85pt,.7pt,5.85pt,.7pt">
              <w:txbxContent>
                <w:p w:rsidR="003C13A8" w:rsidRDefault="003C13A8" w:rsidP="00DE082F">
                  <w:pPr>
                    <w:spacing w:line="300" w:lineRule="exact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ＣＨ２</w:t>
                  </w:r>
                </w:p>
                <w:p w:rsidR="003C13A8" w:rsidRDefault="003C13A8" w:rsidP="00DE082F">
                  <w:pPr>
                    <w:spacing w:line="300" w:lineRule="exact"/>
                    <w:rPr>
                      <w:rFonts w:cs="Times New Roman"/>
                    </w:rPr>
                  </w:pPr>
                  <w:r w:rsidRPr="00A50312">
                    <w:rPr>
                      <w:rFonts w:cs="ＭＳ 明朝" w:hint="eastAsia"/>
                      <w:spacing w:val="-20"/>
                    </w:rPr>
                    <w:t>会場内通</w:t>
                  </w:r>
                  <w:r>
                    <w:rPr>
                      <w:rFonts w:cs="ＭＳ 明朝" w:hint="eastAsia"/>
                    </w:rPr>
                    <w:t>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80pt;margin-top:0;width:1in;height:31.2pt;z-index:251670528" stroked="f">
            <v:textbox style="mso-next-textbox:#_x0000_s1054" inset="5.85pt,0,5.85pt,0">
              <w:txbxContent>
                <w:p w:rsidR="003C13A8" w:rsidRDefault="003C13A8" w:rsidP="00DE082F">
                  <w:pPr>
                    <w:spacing w:line="300" w:lineRule="exact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ＣＨ３</w:t>
                  </w:r>
                </w:p>
                <w:p w:rsidR="003C13A8" w:rsidRDefault="003C13A8" w:rsidP="00DE082F">
                  <w:pPr>
                    <w:spacing w:line="300" w:lineRule="exact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会場内通話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left:0;text-align:left;flip:y;z-index:251664384;visibility:visible" from="37.8pt,9pt" to="37.8pt,33.75pt" strokeweight=".5pt">
            <v:stroke joinstyle="miter"/>
          </v:line>
        </w:pict>
      </w:r>
      <w:r>
        <w:rPr>
          <w:noProof/>
        </w:rPr>
        <w:pict>
          <v:line id="_x0000_s1056" style="position:absolute;left:0;text-align:left;flip:y;z-index:251663360;visibility:visible" from="172.8pt,9pt" to="172.8pt,33.75pt" strokeweight=".5pt">
            <v:stroke joinstyle="miter"/>
          </v:line>
        </w:pict>
      </w:r>
      <w:r>
        <w:rPr>
          <w:noProof/>
        </w:rPr>
        <w:pict>
          <v:line id="_x0000_s1057" style="position:absolute;left:0;text-align:left;z-index:251662336" from="37.8pt,9pt" to="172.8pt,9pt"/>
        </w:pict>
      </w:r>
    </w:p>
    <w:p w:rsidR="008155BF" w:rsidRDefault="00B80A9D">
      <w:pPr>
        <w:rPr>
          <w:rFonts w:cs="Times New Roman"/>
        </w:rPr>
      </w:pPr>
      <w:r>
        <w:rPr>
          <w:noProof/>
        </w:rPr>
        <w:pict>
          <v:rect id="正方形/長方形 8" o:spid="_x0000_s1058" style="position:absolute;left:0;text-align:left;margin-left:120pt;margin-top:16.7pt;width:115.8pt;height:30.75pt;z-index:251656192;visibility:visible;v-text-anchor:middle" fillcolor="#f02ef5" strokecolor="#1f4d78" strokeweight="1pt">
            <v:textbox style="mso-next-textbox:#正方形/長方形 8">
              <w:txbxContent>
                <w:p w:rsidR="003C13A8" w:rsidRPr="007C29C1" w:rsidRDefault="003C13A8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ボルダリング</w:t>
                  </w:r>
                </w:p>
                <w:p w:rsidR="003C13A8" w:rsidRDefault="003C13A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7" o:spid="_x0000_s1059" style="position:absolute;left:0;text-align:left;margin-left:-18pt;margin-top:16.7pt;width:100.5pt;height:30.75pt;z-index:251655168;visibility:visible;v-text-anchor:middle" fillcolor="#f02ef5" strokecolor="#1f4d78" strokeweight="1pt">
            <v:textbox style="mso-next-textbox:#正方形/長方形 7">
              <w:txbxContent>
                <w:p w:rsidR="003C13A8" w:rsidRPr="007C29C1" w:rsidRDefault="003C13A8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リード</w:t>
                  </w:r>
                </w:p>
                <w:p w:rsidR="003C13A8" w:rsidRDefault="003C13A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155BF" w:rsidRDefault="008155BF">
      <w:pPr>
        <w:rPr>
          <w:rFonts w:cs="Times New Roman"/>
        </w:rPr>
      </w:pPr>
    </w:p>
    <w:p w:rsidR="008155BF" w:rsidRDefault="008155BF">
      <w:pPr>
        <w:rPr>
          <w:rFonts w:cs="Times New Roman"/>
        </w:rPr>
      </w:pPr>
    </w:p>
    <w:p w:rsidR="008155BF" w:rsidRDefault="00B80A9D">
      <w:pPr>
        <w:rPr>
          <w:rFonts w:cs="Times New Roman"/>
        </w:rPr>
      </w:pPr>
      <w:r>
        <w:rPr>
          <w:noProof/>
        </w:rPr>
        <w:pict>
          <v:shape id="_x0000_s1060" type="#_x0000_t202" style="position:absolute;left:0;text-align:left;margin-left:181.8pt;margin-top:0;width:1in;height:36.05pt;z-index:251669504" stroked="f">
            <v:textbox style="mso-next-textbox:#_x0000_s1060" inset="5.85pt,.7pt,5.85pt,.7pt">
              <w:txbxContent>
                <w:p w:rsidR="003C13A8" w:rsidRDefault="003C13A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会場放送</w:t>
                  </w:r>
                </w:p>
                <w:p w:rsidR="003C13A8" w:rsidRDefault="003C13A8">
                  <w:pPr>
                    <w:rPr>
                      <w:rFonts w:cs="Times New Roman"/>
                    </w:rPr>
                  </w:pPr>
                  <w:r>
                    <w:t>(</w:t>
                  </w:r>
                  <w:r>
                    <w:rPr>
                      <w:rFonts w:cs="ＭＳ 明朝" w:hint="eastAsia"/>
                    </w:rPr>
                    <w:t>競技会場内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6.8pt;margin-top:0;width:1in;height:36.05pt;z-index:251668480" stroked="f">
            <v:textbox style="mso-next-textbox:#_x0000_s1061" inset="5.85pt,.7pt,5.85pt,.7pt">
              <w:txbxContent>
                <w:p w:rsidR="003C13A8" w:rsidRDefault="003C13A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会場放送</w:t>
                  </w:r>
                </w:p>
                <w:p w:rsidR="003C13A8" w:rsidRDefault="003C13A8">
                  <w:pPr>
                    <w:rPr>
                      <w:rFonts w:cs="Times New Roman"/>
                    </w:rPr>
                  </w:pPr>
                  <w:r>
                    <w:t>(</w:t>
                  </w:r>
                  <w:r>
                    <w:rPr>
                      <w:rFonts w:cs="ＭＳ 明朝" w:hint="eastAsia"/>
                    </w:rPr>
                    <w:t>競技会場内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154.8pt;margin-top:0;width:27pt;height:36pt;z-index:251667456">
            <v:textbox inset="5.85pt,.7pt,5.85pt,.7pt"/>
          </v:shape>
        </w:pict>
      </w:r>
      <w:r>
        <w:rPr>
          <w:noProof/>
        </w:rPr>
        <w:pict>
          <v:shape id="_x0000_s1063" type="#_x0000_t67" style="position:absolute;left:0;text-align:left;margin-left:19.8pt;margin-top:0;width:27pt;height:36pt;z-index:251666432">
            <v:textbox inset="5.85pt,.7pt,5.85pt,.7pt"/>
          </v:shape>
        </w:pict>
      </w:r>
    </w:p>
    <w:p w:rsidR="008155BF" w:rsidRDefault="008155BF">
      <w:pPr>
        <w:rPr>
          <w:rFonts w:cs="Times New Roman"/>
        </w:rPr>
      </w:pPr>
    </w:p>
    <w:p w:rsidR="008155BF" w:rsidRDefault="00B80A9D">
      <w:pPr>
        <w:rPr>
          <w:rFonts w:cs="Times New Roman"/>
        </w:rPr>
      </w:pPr>
      <w:r>
        <w:rPr>
          <w:noProof/>
        </w:rPr>
        <w:pict>
          <v:rect id="_x0000_s1064" style="position:absolute;left:0;text-align:left;margin-left:-16.2pt;margin-top:9pt;width:405pt;height:30.75pt;z-index:251665408;visibility:visible;v-text-anchor:middle" fillcolor="#c9f" strokecolor="#1f4d78" strokeweight="1pt">
            <v:textbox style="mso-next-textbox:#_x0000_s1064">
              <w:txbxContent>
                <w:p w:rsidR="003C13A8" w:rsidRPr="007C29C1" w:rsidRDefault="003C13A8" w:rsidP="0033604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sz w:val="36"/>
                      <w:szCs w:val="36"/>
                    </w:rPr>
                    <w:t>一　　般　　観　　客</w:t>
                  </w:r>
                </w:p>
                <w:p w:rsidR="003C13A8" w:rsidRDefault="003C13A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8155BF" w:rsidRDefault="008155BF">
      <w:pPr>
        <w:rPr>
          <w:rFonts w:cs="Times New Roman"/>
        </w:rPr>
      </w:pPr>
    </w:p>
    <w:p w:rsidR="008155BF" w:rsidRDefault="008155BF">
      <w:pPr>
        <w:rPr>
          <w:rFonts w:cs="Times New Roman"/>
        </w:rPr>
      </w:pPr>
    </w:p>
    <w:p w:rsidR="008155BF" w:rsidRDefault="008155BF">
      <w:pPr>
        <w:rPr>
          <w:rFonts w:cs="Times New Roman"/>
        </w:rPr>
      </w:pPr>
    </w:p>
    <w:p w:rsidR="008155BF" w:rsidRPr="00900801" w:rsidRDefault="008155BF" w:rsidP="00ED0591">
      <w:pPr>
        <w:ind w:left="480" w:hangingChars="200" w:hanging="480"/>
        <w:rPr>
          <w:rFonts w:cs="Times New Roman"/>
          <w:sz w:val="24"/>
          <w:szCs w:val="24"/>
        </w:rPr>
      </w:pPr>
      <w:r w:rsidRPr="00900801">
        <w:rPr>
          <w:rFonts w:cs="ＭＳ 明朝" w:hint="eastAsia"/>
          <w:sz w:val="24"/>
          <w:szCs w:val="24"/>
        </w:rPr>
        <w:t>※</w:t>
      </w:r>
      <w:r w:rsidRPr="00900801">
        <w:rPr>
          <w:sz w:val="24"/>
          <w:szCs w:val="24"/>
        </w:rPr>
        <w:t>1</w:t>
      </w:r>
      <w:r w:rsidRPr="00900801">
        <w:rPr>
          <w:rFonts w:cs="ＭＳ 明朝" w:hint="eastAsia"/>
          <w:sz w:val="24"/>
          <w:szCs w:val="24"/>
        </w:rPr>
        <w:t xml:space="preserve">　実施本部や他の部署からの情報は必要に応じて、無線機を持つ係責任者から各競技役員等に伝達する。</w:t>
      </w:r>
    </w:p>
    <w:p w:rsidR="008155BF" w:rsidRPr="00900801" w:rsidRDefault="008155BF" w:rsidP="00ED0591">
      <w:pPr>
        <w:ind w:left="480" w:hangingChars="200" w:hanging="480"/>
        <w:rPr>
          <w:rFonts w:cs="Times New Roman"/>
          <w:sz w:val="24"/>
          <w:szCs w:val="24"/>
        </w:rPr>
      </w:pPr>
      <w:r w:rsidRPr="00900801">
        <w:rPr>
          <w:rFonts w:cs="ＭＳ 明朝" w:hint="eastAsia"/>
          <w:sz w:val="24"/>
          <w:szCs w:val="24"/>
        </w:rPr>
        <w:t>※</w:t>
      </w:r>
      <w:r w:rsidRPr="00900801">
        <w:rPr>
          <w:sz w:val="24"/>
          <w:szCs w:val="24"/>
        </w:rPr>
        <w:t>2</w:t>
      </w:r>
      <w:r w:rsidRPr="00900801">
        <w:rPr>
          <w:rFonts w:cs="ＭＳ 明朝" w:hint="eastAsia"/>
          <w:sz w:val="24"/>
          <w:szCs w:val="24"/>
        </w:rPr>
        <w:t xml:space="preserve">　特に重要な情報・事項については、連絡シートを利用するなどして更に確実に伝わるようにする。</w:t>
      </w:r>
    </w:p>
    <w:p w:rsidR="008155BF" w:rsidRPr="00900801" w:rsidRDefault="008155BF" w:rsidP="00ED0591">
      <w:pPr>
        <w:ind w:left="480" w:hangingChars="200" w:hanging="480"/>
        <w:rPr>
          <w:rFonts w:cs="Times New Roman"/>
          <w:sz w:val="24"/>
          <w:szCs w:val="24"/>
        </w:rPr>
      </w:pPr>
      <w:r w:rsidRPr="00900801">
        <w:rPr>
          <w:rFonts w:cs="ＭＳ 明朝" w:hint="eastAsia"/>
          <w:sz w:val="24"/>
          <w:szCs w:val="24"/>
        </w:rPr>
        <w:t>※</w:t>
      </w:r>
      <w:r w:rsidRPr="00900801">
        <w:rPr>
          <w:sz w:val="24"/>
          <w:szCs w:val="24"/>
        </w:rPr>
        <w:t>3</w:t>
      </w:r>
      <w:r w:rsidRPr="00900801">
        <w:rPr>
          <w:rFonts w:cs="ＭＳ 明朝" w:hint="eastAsia"/>
          <w:sz w:val="24"/>
          <w:szCs w:val="24"/>
        </w:rPr>
        <w:t xml:space="preserve">　観客等への情報提供が必要な場合は、各競技会場放送や掲示等を利用して情報伝達に努める。</w:t>
      </w:r>
    </w:p>
    <w:p w:rsidR="008155BF" w:rsidRPr="00900801" w:rsidRDefault="008155BF" w:rsidP="00ED0591">
      <w:pPr>
        <w:ind w:left="480" w:hangingChars="200" w:hanging="480"/>
        <w:rPr>
          <w:rFonts w:cs="Times New Roman"/>
          <w:sz w:val="24"/>
          <w:szCs w:val="24"/>
        </w:rPr>
      </w:pPr>
      <w:r w:rsidRPr="00900801">
        <w:rPr>
          <w:rFonts w:cs="ＭＳ 明朝" w:hint="eastAsia"/>
          <w:sz w:val="24"/>
          <w:szCs w:val="24"/>
        </w:rPr>
        <w:t>※</w:t>
      </w:r>
      <w:r w:rsidRPr="00900801">
        <w:rPr>
          <w:sz w:val="24"/>
          <w:szCs w:val="24"/>
        </w:rPr>
        <w:t>4</w:t>
      </w:r>
      <w:r w:rsidRPr="00900801">
        <w:rPr>
          <w:rFonts w:cs="ＭＳ 明朝" w:hint="eastAsia"/>
          <w:sz w:val="24"/>
          <w:szCs w:val="24"/>
        </w:rPr>
        <w:t xml:space="preserve">　地震等の緊急時には、危機管理マニュアルに従い、実施本部から各競技会場の放送等により指示を出す。</w:t>
      </w:r>
    </w:p>
    <w:p w:rsidR="008155BF" w:rsidRPr="00DE082F" w:rsidRDefault="008155B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Default="008155BF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8155BF" w:rsidRDefault="008155BF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8155BF" w:rsidRDefault="008155BF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8155BF" w:rsidRDefault="008155BF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8155BF" w:rsidRPr="00DE082F" w:rsidRDefault="008155BF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8155BF" w:rsidRPr="00DE082F" w:rsidRDefault="008155BF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8155BF" w:rsidRPr="00DE082F" w:rsidRDefault="008155BF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8155BF" w:rsidRPr="00DE082F" w:rsidRDefault="008155BF">
      <w:pPr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:rsidR="008155BF" w:rsidRDefault="00B80A9D" w:rsidP="00A76E08">
      <w:pPr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>
        <w:rPr>
          <w:noProof/>
        </w:rPr>
        <w:lastRenderedPageBreak/>
        <w:pict>
          <v:shape id="_x0000_s1065" type="#_x0000_t202" style="position:absolute;left:0;text-align:left;margin-left:306pt;margin-top:-9pt;width:153.05pt;height:54pt;z-index:251673600">
            <v:textbox inset="5.85pt,.7pt,5.85pt,.7pt">
              <w:txbxContent>
                <w:p w:rsidR="003C13A8" w:rsidRDefault="003C13A8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　本部</w:t>
                  </w:r>
                </w:p>
                <w:p w:rsidR="003C13A8" w:rsidRDefault="003C13A8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ＣＨ２　リード</w:t>
                  </w:r>
                </w:p>
                <w:p w:rsidR="003C13A8" w:rsidRDefault="003C13A8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ＣＨ３　ボルダリング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6" style="position:absolute;left:0;text-align:left;margin-left:0;margin-top:5.25pt;width:4in;height:27pt;z-index:251672576" coordorigin="851,1211" coordsize="2160,540">
            <v:line id="_x0000_s1067" style="position:absolute" from="851,1211" to="3011,1211"/>
            <v:line id="_x0000_s1068" style="position:absolute" from="851,1751" to="3011,1751"/>
          </v:group>
        </w:pict>
      </w:r>
      <w:r w:rsidR="008155BF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 xml:space="preserve">６　</w:t>
      </w:r>
      <w:r w:rsidR="008155BF" w:rsidRPr="00D035B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無線機</w:t>
      </w:r>
      <w:r w:rsidR="008155BF" w:rsidRPr="00D035B4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(</w:t>
      </w:r>
      <w:r w:rsidR="008155BF" w:rsidRPr="00D035B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トランシーバ</w:t>
      </w:r>
      <w:r w:rsidR="008155BF" w:rsidRPr="00D035B4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)</w:t>
      </w:r>
      <w:r w:rsidR="008155BF" w:rsidRPr="00D035B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、専用携帯電話配置表</w:t>
      </w:r>
    </w:p>
    <w:p w:rsidR="008155BF" w:rsidRDefault="008155BF" w:rsidP="00A76E08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:rsidR="008155BF" w:rsidRDefault="00B80A9D" w:rsidP="00A76E08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noProof/>
        </w:rPr>
        <w:pict>
          <v:shape id="_x0000_s1069" type="#_x0000_t202" style="position:absolute;left:0;text-align:left;margin-left:405pt;margin-top:9pt;width:47.4pt;height:17.25pt;z-index:251676672;visibility:visible">
            <v:textbox style="mso-next-textbox:#_x0000_s1069" inset=",0,,0">
              <w:txbxContent>
                <w:p w:rsidR="003C13A8" w:rsidRDefault="003C13A8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ＣＨ１</w:t>
                  </w:r>
                </w:p>
              </w:txbxContent>
            </v:textbox>
          </v:shape>
        </w:pict>
      </w:r>
    </w:p>
    <w:p w:rsidR="008155BF" w:rsidRPr="00BB645A" w:rsidRDefault="008155BF" w:rsidP="00A76E08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892"/>
        <w:gridCol w:w="2360"/>
        <w:gridCol w:w="791"/>
        <w:gridCol w:w="1729"/>
        <w:gridCol w:w="3060"/>
      </w:tblGrid>
      <w:tr w:rsidR="008155BF" w:rsidRPr="007C29C1">
        <w:trPr>
          <w:trHeight w:val="37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区分</w:t>
            </w:r>
          </w:p>
        </w:tc>
        <w:tc>
          <w:tcPr>
            <w:tcW w:w="8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55BF" w:rsidRDefault="008155BF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無線機</w:t>
            </w:r>
          </w:p>
          <w:p w:rsidR="008155BF" w:rsidRPr="007C29C1" w:rsidRDefault="008155BF" w:rsidP="004202F1">
            <w:pPr>
              <w:spacing w:line="24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Ｎｏ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役職名</w:t>
            </w:r>
          </w:p>
        </w:tc>
        <w:tc>
          <w:tcPr>
            <w:tcW w:w="7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役員</w:t>
            </w:r>
          </w:p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区分</w:t>
            </w:r>
          </w:p>
        </w:tc>
        <w:tc>
          <w:tcPr>
            <w:tcW w:w="172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考</w:t>
            </w: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本　</w:t>
            </w: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部</w:t>
            </w:r>
          </w:p>
        </w:tc>
        <w:tc>
          <w:tcPr>
            <w:tcW w:w="892" w:type="dxa"/>
            <w:tcBorders>
              <w:top w:val="single" w:sz="8" w:space="0" w:color="auto"/>
            </w:tcBorders>
          </w:tcPr>
          <w:p w:rsidR="008155BF" w:rsidRPr="007C29C1" w:rsidRDefault="008155BF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noWrap/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本部　ＣＨ１</w:t>
            </w:r>
          </w:p>
        </w:tc>
        <w:tc>
          <w:tcPr>
            <w:tcW w:w="791" w:type="dxa"/>
            <w:tcBorders>
              <w:top w:val="single" w:sz="8" w:space="0" w:color="auto"/>
            </w:tcBorders>
            <w:noWrap/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729" w:type="dxa"/>
            <w:tcBorders>
              <w:top w:val="single" w:sz="8" w:space="0" w:color="auto"/>
            </w:tcBorders>
            <w:noWrap/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55BF" w:rsidRDefault="008155BF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</w:t>
            </w:r>
          </w:p>
        </w:tc>
        <w:tc>
          <w:tcPr>
            <w:tcW w:w="2360" w:type="dxa"/>
            <w:noWrap/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本部　ＣＨ２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729" w:type="dxa"/>
            <w:noWrap/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8155BF" w:rsidRDefault="008155BF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3</w:t>
            </w:r>
          </w:p>
        </w:tc>
        <w:tc>
          <w:tcPr>
            <w:tcW w:w="2360" w:type="dxa"/>
            <w:noWrap/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本部　ＣＨ３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729" w:type="dxa"/>
            <w:noWrap/>
            <w:vAlign w:val="center"/>
          </w:tcPr>
          <w:p w:rsidR="008155BF" w:rsidRPr="007C29C1" w:rsidRDefault="008155BF" w:rsidP="004202F1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8155BF" w:rsidRDefault="008155BF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4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競技委員長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西原斗司男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5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競技副委員長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小日向　徹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6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競技副委員長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吉田　春彦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4202F1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7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中央総務委員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三森一男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8</w:t>
            </w:r>
          </w:p>
        </w:tc>
        <w:tc>
          <w:tcPr>
            <w:tcW w:w="2360" w:type="dxa"/>
            <w:noWrap/>
          </w:tcPr>
          <w:p w:rsidR="008155BF" w:rsidRPr="007C29C1" w:rsidRDefault="008155BF" w:rsidP="00A067AC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県内総務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A067AC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岩澤　健二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9</w:t>
            </w:r>
          </w:p>
        </w:tc>
        <w:tc>
          <w:tcPr>
            <w:tcW w:w="2360" w:type="dxa"/>
            <w:noWrap/>
            <w:vAlign w:val="center"/>
          </w:tcPr>
          <w:p w:rsidR="008155BF" w:rsidRPr="00772BDA" w:rsidRDefault="008155BF" w:rsidP="00F1018D">
            <w:pPr>
              <w:spacing w:line="240" w:lineRule="exact"/>
              <w:rPr>
                <w:rFonts w:ascii="ＭＳ Ｐ明朝" w:eastAsia="ＭＳ Ｐ明朝" w:hAnsi="ＭＳ Ｐ明朝" w:cs="Times New Roman"/>
                <w:spacing w:val="-14"/>
              </w:rPr>
            </w:pPr>
            <w:r w:rsidRPr="00772BDA">
              <w:rPr>
                <w:rFonts w:ascii="ＭＳ Ｐ明朝" w:eastAsia="ＭＳ Ｐ明朝" w:hAnsi="ＭＳ Ｐ明朝" w:cs="ＭＳ Ｐ明朝" w:hint="eastAsia"/>
                <w:spacing w:val="-14"/>
              </w:rPr>
              <w:t>中央総務委員</w:t>
            </w:r>
            <w:r w:rsidRPr="00772BDA">
              <w:rPr>
                <w:rFonts w:ascii="ＭＳ Ｐ明朝" w:eastAsia="ＭＳ Ｐ明朝" w:hAnsi="ＭＳ Ｐ明朝" w:cs="ＭＳ Ｐ明朝"/>
                <w:spacing w:val="-14"/>
              </w:rPr>
              <w:t>(</w:t>
            </w:r>
            <w:r w:rsidRPr="00772BDA">
              <w:rPr>
                <w:rFonts w:ascii="ＭＳ Ｐ明朝" w:eastAsia="ＭＳ Ｐ明朝" w:hAnsi="ＭＳ Ｐ明朝" w:cs="ＭＳ Ｐ明朝" w:hint="eastAsia"/>
                <w:spacing w:val="-14"/>
              </w:rPr>
              <w:t>兼成績計算</w:t>
            </w:r>
            <w:r w:rsidRPr="00772BDA">
              <w:rPr>
                <w:rFonts w:ascii="ＭＳ Ｐ明朝" w:eastAsia="ＭＳ Ｐ明朝" w:hAnsi="ＭＳ Ｐ明朝" w:cs="ＭＳ Ｐ明朝"/>
                <w:spacing w:val="-14"/>
              </w:rPr>
              <w:t>)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滝内壽一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10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県内総務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本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西館　正治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11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審判長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729" w:type="dxa"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松田　龍彦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12</w:t>
            </w:r>
          </w:p>
        </w:tc>
        <w:tc>
          <w:tcPr>
            <w:tcW w:w="2360" w:type="dxa"/>
            <w:noWrap/>
            <w:vAlign w:val="center"/>
          </w:tcPr>
          <w:p w:rsidR="008155BF" w:rsidRPr="00F1018D" w:rsidRDefault="008155BF" w:rsidP="00F1018D">
            <w:pPr>
              <w:spacing w:line="2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F1018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副審判長</w:t>
            </w:r>
            <w:r w:rsidRPr="00F1018D">
              <w:rPr>
                <w:rFonts w:ascii="ＭＳ Ｐ明朝" w:eastAsia="ＭＳ Ｐ明朝" w:hAnsi="ＭＳ Ｐ明朝" w:cs="ＭＳ Ｐ明朝"/>
                <w:sz w:val="22"/>
                <w:szCs w:val="22"/>
              </w:rPr>
              <w:t>(</w:t>
            </w:r>
            <w:r w:rsidRPr="00F1018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兼成績計算</w:t>
            </w:r>
            <w:r w:rsidRPr="00F1018D">
              <w:rPr>
                <w:rFonts w:ascii="ＭＳ Ｐ明朝" w:eastAsia="ＭＳ Ｐ明朝" w:hAnsi="ＭＳ Ｐ明朝" w:cs="ＭＳ Ｐ明朝"/>
                <w:sz w:val="22"/>
                <w:szCs w:val="22"/>
              </w:rPr>
              <w:t>)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729" w:type="dxa"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山本和幸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13</w:t>
            </w:r>
          </w:p>
        </w:tc>
        <w:tc>
          <w:tcPr>
            <w:tcW w:w="2360" w:type="dxa"/>
            <w:noWrap/>
          </w:tcPr>
          <w:p w:rsidR="008155BF" w:rsidRPr="007C29C1" w:rsidRDefault="008155BF" w:rsidP="00A067AC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副審判長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729" w:type="dxa"/>
          </w:tcPr>
          <w:p w:rsidR="008155BF" w:rsidRPr="007C29C1" w:rsidRDefault="008155BF" w:rsidP="00A067AC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小山　勝稔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14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総務部長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佐藤　俊一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15</w:t>
            </w:r>
          </w:p>
        </w:tc>
        <w:tc>
          <w:tcPr>
            <w:tcW w:w="2360" w:type="dxa"/>
            <w:noWrap/>
            <w:vAlign w:val="center"/>
          </w:tcPr>
          <w:p w:rsidR="008155BF" w:rsidRPr="00F1018D" w:rsidRDefault="008155BF" w:rsidP="00F1018D">
            <w:pPr>
              <w:spacing w:line="240" w:lineRule="exact"/>
              <w:rPr>
                <w:rFonts w:ascii="ＭＳ Ｐ明朝" w:eastAsia="ＭＳ Ｐ明朝" w:hAnsi="ＭＳ Ｐ明朝" w:cs="Times New Roman"/>
                <w:spacing w:val="-16"/>
              </w:rPr>
            </w:pPr>
            <w:r w:rsidRPr="00F1018D">
              <w:rPr>
                <w:rFonts w:ascii="ＭＳ Ｐ明朝" w:eastAsia="ＭＳ Ｐ明朝" w:hAnsi="ＭＳ Ｐ明朝" w:cs="ＭＳ Ｐ明朝" w:hint="eastAsia"/>
                <w:spacing w:val="-16"/>
              </w:rPr>
              <w:t>総務副部長（成績報告担当）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盛合　敏男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16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総務副部長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中村　浩之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17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受付案内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村上　良則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18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受付案内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斎藤　直美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19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輸送宿泊部長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植田　瑞穂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20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競技部長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遠藤　敏英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21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成績集計（記録本部担当）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佐藤　均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textDirection w:val="tbRlV"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Default="008155BF" w:rsidP="00A067AC">
            <w:pPr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22</w:t>
            </w:r>
          </w:p>
        </w:tc>
        <w:tc>
          <w:tcPr>
            <w:tcW w:w="2360" w:type="dxa"/>
            <w:noWrap/>
          </w:tcPr>
          <w:p w:rsidR="008155BF" w:rsidRPr="00FC77E7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C77E7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成績集計</w:t>
            </w:r>
          </w:p>
        </w:tc>
        <w:tc>
          <w:tcPr>
            <w:tcW w:w="791" w:type="dxa"/>
            <w:noWrap/>
            <w:vAlign w:val="center"/>
          </w:tcPr>
          <w:p w:rsidR="008155BF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荒川　勉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textDirection w:val="tbRlV"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23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通信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（ＣＨ１）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高橋　威智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  <w:textDirection w:val="tbRlV"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24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通信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（ＣＨ２）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晴沢　春雄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25</w:t>
            </w:r>
          </w:p>
        </w:tc>
        <w:tc>
          <w:tcPr>
            <w:tcW w:w="2360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通信（ＣＨ３）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工藤　裕志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26</w:t>
            </w:r>
          </w:p>
        </w:tc>
        <w:tc>
          <w:tcPr>
            <w:tcW w:w="2360" w:type="dxa"/>
            <w:noWrap/>
          </w:tcPr>
          <w:p w:rsidR="008155BF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医師</w:t>
            </w:r>
          </w:p>
        </w:tc>
        <w:tc>
          <w:tcPr>
            <w:tcW w:w="791" w:type="dxa"/>
            <w:noWrap/>
            <w:vAlign w:val="center"/>
          </w:tcPr>
          <w:p w:rsidR="008155BF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中島　隆之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27</w:t>
            </w:r>
          </w:p>
        </w:tc>
        <w:tc>
          <w:tcPr>
            <w:tcW w:w="2360" w:type="dxa"/>
            <w:noWrap/>
          </w:tcPr>
          <w:p w:rsidR="008155BF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医療救護</w:t>
            </w:r>
          </w:p>
        </w:tc>
        <w:tc>
          <w:tcPr>
            <w:tcW w:w="791" w:type="dxa"/>
            <w:noWrap/>
            <w:vAlign w:val="center"/>
          </w:tcPr>
          <w:p w:rsidR="008155BF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31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55BF" w:rsidRPr="007C29C1" w:rsidRDefault="008155BF" w:rsidP="00A067AC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28</w:t>
            </w:r>
          </w:p>
        </w:tc>
        <w:tc>
          <w:tcPr>
            <w:tcW w:w="2360" w:type="dxa"/>
            <w:noWrap/>
          </w:tcPr>
          <w:p w:rsidR="008155BF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予備</w:t>
            </w:r>
          </w:p>
        </w:tc>
        <w:tc>
          <w:tcPr>
            <w:tcW w:w="791" w:type="dxa"/>
            <w:noWrap/>
            <w:vAlign w:val="center"/>
          </w:tcPr>
          <w:p w:rsidR="008155BF" w:rsidRPr="007C29C1" w:rsidRDefault="008155BF" w:rsidP="00F1018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729" w:type="dxa"/>
            <w:noWrap/>
          </w:tcPr>
          <w:p w:rsidR="008155BF" w:rsidRPr="007C29C1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155BF" w:rsidRDefault="008155BF" w:rsidP="004202F1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val="375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8155BF" w:rsidRPr="007C29C1" w:rsidRDefault="008155BF" w:rsidP="00E162F3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:rsidR="008155BF" w:rsidRDefault="008155BF" w:rsidP="00A067AC">
            <w:pPr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28</w:t>
            </w:r>
            <w:r>
              <w:rPr>
                <w:rFonts w:eastAsia="ＭＳ Ｐ明朝" w:cs="ＭＳ Ｐ明朝" w:hint="eastAsia"/>
                <w:sz w:val="24"/>
                <w:szCs w:val="24"/>
              </w:rPr>
              <w:t>台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noWrap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8" w:space="0" w:color="auto"/>
            </w:tcBorders>
            <w:noWrap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8" w:space="0" w:color="auto"/>
            </w:tcBorders>
            <w:noWrap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155BF" w:rsidRDefault="008155BF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Default="008155BF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Default="008155BF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Default="008155BF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Default="008155BF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Default="008155BF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Default="008155BF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Default="008155BF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Default="008155BF" w:rsidP="00A76E08">
      <w:pPr>
        <w:tabs>
          <w:tab w:val="left" w:pos="4726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8155BF" w:rsidRPr="00E63C78" w:rsidRDefault="00B80A9D" w:rsidP="00A76E08">
      <w:pPr>
        <w:tabs>
          <w:tab w:val="left" w:pos="323"/>
          <w:tab w:val="left" w:pos="846"/>
          <w:tab w:val="left" w:pos="1705"/>
          <w:tab w:val="left" w:pos="2518"/>
          <w:tab w:val="left" w:pos="4726"/>
          <w:tab w:val="left" w:pos="5517"/>
          <w:tab w:val="left" w:pos="6204"/>
          <w:tab w:val="left" w:pos="7969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noProof/>
        </w:rPr>
        <w:lastRenderedPageBreak/>
        <w:pict>
          <v:shape id="_x0000_s1070" type="#_x0000_t202" style="position:absolute;margin-left:377.6pt;margin-top:-3.55pt;width:47.4pt;height:17.25pt;z-index:251674624;visibility:visible">
            <v:textbox inset=",0,,0">
              <w:txbxContent>
                <w:p w:rsidR="003C13A8" w:rsidRDefault="003C13A8" w:rsidP="00A76E08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ＣＨ２</w:t>
                  </w:r>
                </w:p>
              </w:txbxContent>
            </v:textbox>
          </v:shape>
        </w:pict>
      </w:r>
    </w:p>
    <w:tbl>
      <w:tblPr>
        <w:tblW w:w="946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030"/>
        <w:gridCol w:w="2387"/>
        <w:gridCol w:w="678"/>
        <w:gridCol w:w="1694"/>
        <w:gridCol w:w="3225"/>
      </w:tblGrid>
      <w:tr w:rsidR="008155BF" w:rsidRPr="007C29C1">
        <w:trPr>
          <w:trHeight w:val="342"/>
        </w:trPr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区分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55BF" w:rsidRPr="00E932FC" w:rsidRDefault="008155BF" w:rsidP="004202F1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pacing w:val="-28"/>
                <w:sz w:val="22"/>
              </w:rPr>
            </w:pPr>
            <w:r w:rsidRPr="00E932FC">
              <w:rPr>
                <w:rFonts w:ascii="ＭＳ Ｐゴシック" w:eastAsia="ＭＳ Ｐゴシック" w:hAnsi="ＭＳ Ｐゴシック" w:cs="ＭＳ Ｐゴシック" w:hint="eastAsia"/>
                <w:spacing w:val="-28"/>
                <w:sz w:val="22"/>
                <w:szCs w:val="22"/>
              </w:rPr>
              <w:t>無線機</w:t>
            </w:r>
          </w:p>
          <w:p w:rsidR="008155BF" w:rsidRPr="007C29C1" w:rsidRDefault="008155BF" w:rsidP="004202F1">
            <w:pPr>
              <w:spacing w:line="24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Ｎｏ</w:t>
            </w:r>
          </w:p>
        </w:tc>
        <w:tc>
          <w:tcPr>
            <w:tcW w:w="238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役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職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役員</w:t>
            </w:r>
          </w:p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区分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55BF" w:rsidRPr="007C29C1" w:rsidRDefault="008155BF" w:rsidP="00233BC8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　　考</w:t>
            </w: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155BF" w:rsidRPr="007C29C1" w:rsidRDefault="008155BF" w:rsidP="00233BC8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リ｜ド競技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29</w:t>
            </w:r>
          </w:p>
        </w:tc>
        <w:tc>
          <w:tcPr>
            <w:tcW w:w="2387" w:type="dxa"/>
            <w:tcBorders>
              <w:top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Ｌ主任審判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員</w:t>
            </w:r>
          </w:p>
        </w:tc>
        <w:tc>
          <w:tcPr>
            <w:tcW w:w="678" w:type="dxa"/>
            <w:tcBorders>
              <w:top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審</w:t>
            </w:r>
          </w:p>
        </w:tc>
        <w:tc>
          <w:tcPr>
            <w:tcW w:w="1694" w:type="dxa"/>
            <w:tcBorders>
              <w:top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佐原　晴人</w:t>
            </w:r>
          </w:p>
        </w:tc>
        <w:tc>
          <w:tcPr>
            <w:tcW w:w="3225" w:type="dxa"/>
            <w:tcBorders>
              <w:top w:val="single" w:sz="8" w:space="0" w:color="auto"/>
            </w:tcBorders>
          </w:tcPr>
          <w:p w:rsidR="008155BF" w:rsidRPr="007C29C1" w:rsidRDefault="008155BF" w:rsidP="00233BC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30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L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副主任審判員</w:t>
            </w:r>
          </w:p>
        </w:tc>
        <w:tc>
          <w:tcPr>
            <w:tcW w:w="678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審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武井　　浩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31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Ｌ副主任審判員</w:t>
            </w:r>
          </w:p>
        </w:tc>
        <w:tc>
          <w:tcPr>
            <w:tcW w:w="678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佐藤　　誠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32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競技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副部長</w:t>
            </w:r>
          </w:p>
        </w:tc>
        <w:tc>
          <w:tcPr>
            <w:tcW w:w="678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村上　伸男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33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L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アイソレーション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加藤栄理子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34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L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アイソレーション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藤原　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拓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35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Ｌ監視・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誘導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三浦　武雄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36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Ｌ監視・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誘導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福田　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孝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37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コールゾーン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佐々木裕一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38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コールゾーン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諏訪木秀夫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39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A34DBC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Ｌ選手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受付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及川　憲一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40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Ｌ物品運搬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桑原　清孝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41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Ｌ公式記録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三浦　拓男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42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公式記録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佐々木四士美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43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564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Ｌ計測記録（タイマー）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工藤　弘志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44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564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Ｌ計測記録（タイマー）</w:t>
            </w:r>
          </w:p>
        </w:tc>
        <w:tc>
          <w:tcPr>
            <w:tcW w:w="678" w:type="dxa"/>
            <w:vAlign w:val="center"/>
          </w:tcPr>
          <w:p w:rsidR="008155BF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伊藤　義幸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45</w:t>
            </w:r>
          </w:p>
        </w:tc>
        <w:tc>
          <w:tcPr>
            <w:tcW w:w="2387" w:type="dxa"/>
            <w:noWrap/>
            <w:vAlign w:val="center"/>
          </w:tcPr>
          <w:p w:rsidR="008155BF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Ｌチーム名表示</w:t>
            </w:r>
          </w:p>
        </w:tc>
        <w:tc>
          <w:tcPr>
            <w:tcW w:w="678" w:type="dxa"/>
            <w:vAlign w:val="center"/>
          </w:tcPr>
          <w:p w:rsidR="008155BF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室岡　康正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46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Ｌ進行アナウンス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川村　美香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47</w:t>
            </w:r>
          </w:p>
        </w:tc>
        <w:tc>
          <w:tcPr>
            <w:tcW w:w="2387" w:type="dxa"/>
            <w:noWrap/>
            <w:vAlign w:val="center"/>
          </w:tcPr>
          <w:p w:rsidR="008155BF" w:rsidRPr="00A85F53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pacing w:val="-4"/>
                <w:sz w:val="24"/>
                <w:szCs w:val="24"/>
              </w:rPr>
            </w:pPr>
            <w:r w:rsidRPr="00A85F53">
              <w:rPr>
                <w:rFonts w:ascii="ＭＳ Ｐ明朝" w:eastAsia="ＭＳ Ｐ明朝" w:hAnsi="ＭＳ Ｐ明朝" w:cs="ＭＳ Ｐ明朝" w:hint="eastAsia"/>
                <w:spacing w:val="-4"/>
                <w:sz w:val="24"/>
                <w:szCs w:val="24"/>
              </w:rPr>
              <w:t>Ｌ成績入力集計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土村　啓明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48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Ｌ速報掲示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横沢　一則</w:t>
            </w:r>
          </w:p>
        </w:tc>
        <w:tc>
          <w:tcPr>
            <w:tcW w:w="3225" w:type="dxa"/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49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noWrap/>
            <w:vAlign w:val="center"/>
          </w:tcPr>
          <w:p w:rsidR="008155BF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予備</w:t>
            </w:r>
          </w:p>
        </w:tc>
        <w:tc>
          <w:tcPr>
            <w:tcW w:w="678" w:type="dxa"/>
            <w:tcBorders>
              <w:bottom w:val="single" w:sz="8" w:space="0" w:color="auto"/>
            </w:tcBorders>
            <w:vAlign w:val="center"/>
          </w:tcPr>
          <w:p w:rsidR="008155BF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  <w:noWrap/>
            <w:vAlign w:val="center"/>
          </w:tcPr>
          <w:p w:rsidR="008155BF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tcBorders>
              <w:left w:val="single" w:sz="4" w:space="0" w:color="auto"/>
              <w:bottom w:val="single" w:sz="8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21</w:t>
            </w:r>
            <w:r>
              <w:rPr>
                <w:rFonts w:eastAsia="ＭＳ Ｐ明朝" w:cs="ＭＳ Ｐ明朝" w:hint="eastAsia"/>
                <w:sz w:val="24"/>
                <w:szCs w:val="24"/>
              </w:rPr>
              <w:t>台</w:t>
            </w:r>
          </w:p>
        </w:tc>
        <w:tc>
          <w:tcPr>
            <w:tcW w:w="238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567"/>
        </w:trPr>
        <w:tc>
          <w:tcPr>
            <w:tcW w:w="454" w:type="dxa"/>
            <w:tcBorders>
              <w:top w:val="single" w:sz="8" w:space="0" w:color="auto"/>
              <w:left w:val="nil"/>
              <w:right w:val="nil"/>
            </w:tcBorders>
          </w:tcPr>
          <w:p w:rsidR="008155BF" w:rsidRPr="007C29C1" w:rsidRDefault="008155BF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55BF" w:rsidRDefault="008155BF" w:rsidP="00233BC8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155BF" w:rsidRPr="007C29C1" w:rsidRDefault="008155BF" w:rsidP="00233BC8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55BF" w:rsidRPr="007C29C1" w:rsidRDefault="00B80A9D" w:rsidP="00233BC8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71" type="#_x0000_t202" style="position:absolute;left:0;text-align:left;margin-left:74.85pt;margin-top:7.2pt;width:45pt;height:18pt;z-index:251677696;mso-position-horizontal-relative:text;mso-position-vertical-relative:text">
                  <v:textbox style="mso-next-textbox:#_x0000_s1071" inset="5.85pt,.7pt,5.85pt,.7pt">
                    <w:txbxContent>
                      <w:p w:rsidR="003C13A8" w:rsidRDefault="003C13A8" w:rsidP="005A6060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ＭＳ 明朝" w:hint="eastAsia"/>
                          </w:rPr>
                          <w:t>ＣＨ３</w:t>
                        </w:r>
                      </w:p>
                      <w:p w:rsidR="003C13A8" w:rsidRDefault="003C13A8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155BF" w:rsidRPr="007C29C1">
        <w:trPr>
          <w:trHeight w:hRule="exact" w:val="54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155BF" w:rsidRPr="007C29C1" w:rsidRDefault="008155BF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区分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55BF" w:rsidRPr="0083123E" w:rsidRDefault="008155BF" w:rsidP="005A606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pacing w:val="-26"/>
                <w:sz w:val="22"/>
              </w:rPr>
            </w:pPr>
            <w:r w:rsidRPr="0083123E">
              <w:rPr>
                <w:rFonts w:ascii="ＭＳ Ｐゴシック" w:eastAsia="ＭＳ Ｐゴシック" w:hAnsi="ＭＳ Ｐゴシック" w:cs="ＭＳ Ｐゴシック" w:hint="eastAsia"/>
                <w:spacing w:val="-26"/>
                <w:sz w:val="22"/>
                <w:szCs w:val="22"/>
              </w:rPr>
              <w:t>無線機</w:t>
            </w:r>
          </w:p>
          <w:p w:rsidR="008155BF" w:rsidRPr="007C29C1" w:rsidRDefault="008155BF" w:rsidP="005A6060">
            <w:pPr>
              <w:spacing w:line="24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 w:rsidRPr="007C29C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Ｎｏ</w:t>
            </w:r>
          </w:p>
        </w:tc>
        <w:tc>
          <w:tcPr>
            <w:tcW w:w="238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役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職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55BF" w:rsidRPr="007C29C1" w:rsidRDefault="008155BF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役員</w:t>
            </w:r>
          </w:p>
          <w:p w:rsidR="008155BF" w:rsidRPr="007C29C1" w:rsidRDefault="008155BF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区分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5A6060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2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55BF" w:rsidRPr="007C29C1" w:rsidRDefault="008155BF" w:rsidP="005A606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　　　考</w:t>
            </w: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8155BF" w:rsidRDefault="008155BF" w:rsidP="004703C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ボルダ</w:t>
            </w:r>
          </w:p>
          <w:p w:rsidR="008155BF" w:rsidRDefault="008155BF" w:rsidP="004703C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リ</w:t>
            </w:r>
          </w:p>
          <w:p w:rsidR="008155BF" w:rsidRPr="007C29C1" w:rsidRDefault="008155BF" w:rsidP="004703C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ング競技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50</w:t>
            </w:r>
          </w:p>
        </w:tc>
        <w:tc>
          <w:tcPr>
            <w:tcW w:w="2387" w:type="dxa"/>
            <w:tcBorders>
              <w:top w:val="single" w:sz="8" w:space="0" w:color="auto"/>
            </w:tcBorders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Ｂ主任審判</w:t>
            </w:r>
          </w:p>
        </w:tc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:rsidR="008155BF" w:rsidRPr="00433A42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33A42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694" w:type="dxa"/>
            <w:tcBorders>
              <w:top w:val="single" w:sz="8" w:space="0" w:color="auto"/>
            </w:tcBorders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高橋伸次郎</w:t>
            </w:r>
          </w:p>
        </w:tc>
        <w:tc>
          <w:tcPr>
            <w:tcW w:w="3225" w:type="dxa"/>
            <w:tcBorders>
              <w:top w:val="single" w:sz="8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51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Ｂ副主任審判員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永井　繁明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52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Ｂ副主任審判員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審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寺内　宏普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7C29C1">
              <w:rPr>
                <w:rFonts w:eastAsia="ＭＳ Ｐ明朝"/>
                <w:sz w:val="24"/>
                <w:szCs w:val="24"/>
              </w:rPr>
              <w:t>53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Ｂ競技副部長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土井　祐之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54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アイソレーション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佐藤　幸久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55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アイソレーション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星　　　晃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56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Ｂアイソレーション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佐々木拓也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57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Ｂ監視・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誘導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門脇　耕一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58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Ｂ監視・誘導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服部　正幸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Default="008155BF" w:rsidP="005A6060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59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コールゾーン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竹田　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正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Default="008155BF" w:rsidP="00DE082F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60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コールゾーン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5A606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芦生　健勝</w:t>
            </w:r>
          </w:p>
        </w:tc>
        <w:tc>
          <w:tcPr>
            <w:tcW w:w="3225" w:type="dxa"/>
          </w:tcPr>
          <w:p w:rsidR="008155BF" w:rsidRPr="007C29C1" w:rsidRDefault="008155BF" w:rsidP="005A606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Default="008155BF" w:rsidP="004703C5">
            <w:pPr>
              <w:spacing w:line="300" w:lineRule="exact"/>
              <w:jc w:val="center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61</w:t>
            </w:r>
          </w:p>
          <w:p w:rsidR="008155BF" w:rsidRPr="007C29C1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Ｂ選手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受付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杉山健太郎</w:t>
            </w: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62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Ｂ物品運搬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5A6060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渡邊</w:t>
            </w:r>
            <w:r w:rsidRPr="005A6060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美智子</w:t>
            </w: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63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公式記録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長畑　重広</w:t>
            </w: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64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計測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記録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(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タイマー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)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近藤　修三</w:t>
            </w: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65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計測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記録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(</w:t>
            </w: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タイマー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)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競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千葉　　亘</w:t>
            </w: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66</w:t>
            </w:r>
          </w:p>
        </w:tc>
        <w:tc>
          <w:tcPr>
            <w:tcW w:w="2387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Ｂチーム名表示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川越　鐵男</w:t>
            </w: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67</w:t>
            </w:r>
          </w:p>
        </w:tc>
        <w:tc>
          <w:tcPr>
            <w:tcW w:w="2387" w:type="dxa"/>
            <w:noWrap/>
            <w:vAlign w:val="center"/>
          </w:tcPr>
          <w:p w:rsidR="008155BF" w:rsidRPr="00433A42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pacing w:val="-16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pacing w:val="-16"/>
                <w:sz w:val="24"/>
                <w:szCs w:val="24"/>
              </w:rPr>
              <w:t>Ｂアナウンス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千葉　貴子</w:t>
            </w: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68</w:t>
            </w:r>
          </w:p>
        </w:tc>
        <w:tc>
          <w:tcPr>
            <w:tcW w:w="2387" w:type="dxa"/>
            <w:noWrap/>
            <w:vAlign w:val="center"/>
          </w:tcPr>
          <w:p w:rsidR="008155BF" w:rsidRPr="00A85F53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pacing w:val="-4"/>
                <w:sz w:val="24"/>
                <w:szCs w:val="24"/>
              </w:rPr>
            </w:pPr>
            <w:r w:rsidRPr="00A85F53">
              <w:rPr>
                <w:rFonts w:ascii="ＭＳ Ｐ明朝" w:eastAsia="ＭＳ Ｐ明朝" w:hAnsi="ＭＳ Ｐ明朝" w:cs="ＭＳ Ｐ明朝" w:hint="eastAsia"/>
                <w:spacing w:val="-4"/>
                <w:sz w:val="24"/>
                <w:szCs w:val="24"/>
              </w:rPr>
              <w:t>Ｂ成績入力集計</w:t>
            </w:r>
          </w:p>
        </w:tc>
        <w:tc>
          <w:tcPr>
            <w:tcW w:w="678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7C29C1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菊池　　平</w:t>
            </w: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69</w:t>
            </w:r>
          </w:p>
        </w:tc>
        <w:tc>
          <w:tcPr>
            <w:tcW w:w="2387" w:type="dxa"/>
            <w:noWrap/>
            <w:vAlign w:val="center"/>
          </w:tcPr>
          <w:p w:rsidR="008155BF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Ｂ速報掲示</w:t>
            </w:r>
          </w:p>
        </w:tc>
        <w:tc>
          <w:tcPr>
            <w:tcW w:w="678" w:type="dxa"/>
            <w:vAlign w:val="center"/>
          </w:tcPr>
          <w:p w:rsidR="008155BF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運</w:t>
            </w: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鬼川　博昭</w:t>
            </w: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155BF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70</w:t>
            </w:r>
          </w:p>
        </w:tc>
        <w:tc>
          <w:tcPr>
            <w:tcW w:w="2387" w:type="dxa"/>
            <w:noWrap/>
            <w:vAlign w:val="center"/>
          </w:tcPr>
          <w:p w:rsidR="008155BF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予備</w:t>
            </w:r>
          </w:p>
        </w:tc>
        <w:tc>
          <w:tcPr>
            <w:tcW w:w="678" w:type="dxa"/>
            <w:vAlign w:val="center"/>
          </w:tcPr>
          <w:p w:rsidR="008155BF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155BF" w:rsidRPr="007C29C1">
        <w:trPr>
          <w:trHeight w:hRule="exact" w:val="284"/>
        </w:trPr>
        <w:tc>
          <w:tcPr>
            <w:tcW w:w="454" w:type="dxa"/>
            <w:tcBorders>
              <w:left w:val="single" w:sz="4" w:space="0" w:color="auto"/>
              <w:bottom w:val="single" w:sz="8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計</w:t>
            </w: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:rsidR="008155BF" w:rsidRDefault="008155BF" w:rsidP="004703C5">
            <w:pPr>
              <w:spacing w:line="300" w:lineRule="exact"/>
              <w:jc w:val="center"/>
              <w:rPr>
                <w:rFonts w:eastAsia="ＭＳ Ｐ明朝" w:cs="Times New Roman"/>
                <w:sz w:val="24"/>
                <w:szCs w:val="24"/>
              </w:rPr>
            </w:pPr>
            <w:r>
              <w:rPr>
                <w:rFonts w:eastAsia="ＭＳ Ｐ明朝"/>
                <w:sz w:val="24"/>
                <w:szCs w:val="24"/>
              </w:rPr>
              <w:t>21</w:t>
            </w:r>
            <w:r>
              <w:rPr>
                <w:rFonts w:eastAsia="ＭＳ Ｐ明朝" w:cs="ＭＳ Ｐ明朝" w:hint="eastAsia"/>
                <w:sz w:val="24"/>
                <w:szCs w:val="24"/>
              </w:rPr>
              <w:t>台</w:t>
            </w:r>
          </w:p>
        </w:tc>
        <w:tc>
          <w:tcPr>
            <w:tcW w:w="2387" w:type="dxa"/>
            <w:tcBorders>
              <w:bottom w:val="single" w:sz="8" w:space="0" w:color="auto"/>
            </w:tcBorders>
            <w:noWrap/>
            <w:vAlign w:val="center"/>
          </w:tcPr>
          <w:p w:rsidR="008155BF" w:rsidRDefault="008155BF" w:rsidP="004703C5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vAlign w:val="center"/>
          </w:tcPr>
          <w:p w:rsidR="008155BF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  <w:noWrap/>
            <w:vAlign w:val="center"/>
          </w:tcPr>
          <w:p w:rsidR="008155BF" w:rsidRPr="007C29C1" w:rsidRDefault="008155BF" w:rsidP="004703C5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auto"/>
            </w:tcBorders>
          </w:tcPr>
          <w:p w:rsidR="008155BF" w:rsidRPr="007C29C1" w:rsidRDefault="008155BF" w:rsidP="004703C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155BF" w:rsidRPr="00C639FD" w:rsidRDefault="008155BF" w:rsidP="005649C1">
      <w:pPr>
        <w:rPr>
          <w:rFonts w:cs="Times New Roman"/>
          <w:kern w:val="0"/>
        </w:rPr>
      </w:pPr>
    </w:p>
    <w:sectPr w:rsidR="008155BF" w:rsidRPr="00C639FD" w:rsidSect="003540F2">
      <w:footerReference w:type="default" r:id="rId8"/>
      <w:pgSz w:w="11906" w:h="16838" w:code="9"/>
      <w:pgMar w:top="851" w:right="1134" w:bottom="851" w:left="1418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ED" w:rsidRDefault="00CE2AED" w:rsidP="00A65C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2AED" w:rsidRDefault="00CE2AED" w:rsidP="00A65C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A8" w:rsidRDefault="003C13A8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80A9D" w:rsidRPr="00B80A9D">
      <w:rPr>
        <w:noProof/>
        <w:lang w:val="ja-JP"/>
      </w:rPr>
      <w:t>28</w:t>
    </w:r>
    <w:r>
      <w:rPr>
        <w:noProof/>
        <w:lang w:val="ja-JP"/>
      </w:rPr>
      <w:fldChar w:fldCharType="end"/>
    </w:r>
  </w:p>
  <w:p w:rsidR="003C13A8" w:rsidRDefault="003C13A8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ED" w:rsidRDefault="00CE2AED" w:rsidP="00A65C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2AED" w:rsidRDefault="00CE2AED" w:rsidP="00A65C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11"/>
    <w:multiLevelType w:val="hybridMultilevel"/>
    <w:tmpl w:val="E1A07A46"/>
    <w:lvl w:ilvl="0" w:tplc="763C650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14E724D6"/>
    <w:multiLevelType w:val="hybridMultilevel"/>
    <w:tmpl w:val="42FE8D10"/>
    <w:lvl w:ilvl="0" w:tplc="26B685E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74FC47CE"/>
    <w:multiLevelType w:val="hybridMultilevel"/>
    <w:tmpl w:val="FEAE0BE2"/>
    <w:lvl w:ilvl="0" w:tplc="F814CFE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DB5"/>
    <w:rsid w:val="00016000"/>
    <w:rsid w:val="000243B7"/>
    <w:rsid w:val="00024FB3"/>
    <w:rsid w:val="00047399"/>
    <w:rsid w:val="0005666D"/>
    <w:rsid w:val="000715B7"/>
    <w:rsid w:val="000C6091"/>
    <w:rsid w:val="000D25E1"/>
    <w:rsid w:val="000E0E7B"/>
    <w:rsid w:val="000F5CAE"/>
    <w:rsid w:val="000F6924"/>
    <w:rsid w:val="0011615C"/>
    <w:rsid w:val="00160119"/>
    <w:rsid w:val="00185353"/>
    <w:rsid w:val="001A27D1"/>
    <w:rsid w:val="001B04D6"/>
    <w:rsid w:val="001E3E1F"/>
    <w:rsid w:val="00204273"/>
    <w:rsid w:val="0020630D"/>
    <w:rsid w:val="00211272"/>
    <w:rsid w:val="002124AD"/>
    <w:rsid w:val="00213957"/>
    <w:rsid w:val="00233BC8"/>
    <w:rsid w:val="002536DD"/>
    <w:rsid w:val="00261C6F"/>
    <w:rsid w:val="00262908"/>
    <w:rsid w:val="002B5DF3"/>
    <w:rsid w:val="002C74DC"/>
    <w:rsid w:val="002F1436"/>
    <w:rsid w:val="00336041"/>
    <w:rsid w:val="003540F2"/>
    <w:rsid w:val="003852E3"/>
    <w:rsid w:val="003A1AE3"/>
    <w:rsid w:val="003B0DBC"/>
    <w:rsid w:val="003C13A8"/>
    <w:rsid w:val="003F49EE"/>
    <w:rsid w:val="0040031D"/>
    <w:rsid w:val="004045BF"/>
    <w:rsid w:val="004202F1"/>
    <w:rsid w:val="004273B4"/>
    <w:rsid w:val="00433466"/>
    <w:rsid w:val="00433A42"/>
    <w:rsid w:val="00452785"/>
    <w:rsid w:val="004650C7"/>
    <w:rsid w:val="004703C5"/>
    <w:rsid w:val="0049087D"/>
    <w:rsid w:val="004D2D3C"/>
    <w:rsid w:val="004E3D72"/>
    <w:rsid w:val="004E47AF"/>
    <w:rsid w:val="004E7436"/>
    <w:rsid w:val="004F07CC"/>
    <w:rsid w:val="00505AFC"/>
    <w:rsid w:val="005215DD"/>
    <w:rsid w:val="00541376"/>
    <w:rsid w:val="00560279"/>
    <w:rsid w:val="00562EC0"/>
    <w:rsid w:val="005649C1"/>
    <w:rsid w:val="00582FA8"/>
    <w:rsid w:val="005A4622"/>
    <w:rsid w:val="005A6060"/>
    <w:rsid w:val="005C63EB"/>
    <w:rsid w:val="00606876"/>
    <w:rsid w:val="00612127"/>
    <w:rsid w:val="00623D09"/>
    <w:rsid w:val="0062590E"/>
    <w:rsid w:val="006263B8"/>
    <w:rsid w:val="00631669"/>
    <w:rsid w:val="00641C06"/>
    <w:rsid w:val="006472C2"/>
    <w:rsid w:val="00663ED4"/>
    <w:rsid w:val="0066772A"/>
    <w:rsid w:val="00681C6A"/>
    <w:rsid w:val="00682F0A"/>
    <w:rsid w:val="006924E7"/>
    <w:rsid w:val="006A027E"/>
    <w:rsid w:val="006B1F8C"/>
    <w:rsid w:val="006C64AE"/>
    <w:rsid w:val="00702C47"/>
    <w:rsid w:val="00764639"/>
    <w:rsid w:val="00772BDA"/>
    <w:rsid w:val="00783F0B"/>
    <w:rsid w:val="00786674"/>
    <w:rsid w:val="00790962"/>
    <w:rsid w:val="00794789"/>
    <w:rsid w:val="007C29C1"/>
    <w:rsid w:val="007C3110"/>
    <w:rsid w:val="007D0CA7"/>
    <w:rsid w:val="007F07C2"/>
    <w:rsid w:val="007F7E6E"/>
    <w:rsid w:val="008155BF"/>
    <w:rsid w:val="00820E8E"/>
    <w:rsid w:val="0083123E"/>
    <w:rsid w:val="0084731C"/>
    <w:rsid w:val="00855333"/>
    <w:rsid w:val="008575EA"/>
    <w:rsid w:val="008973F8"/>
    <w:rsid w:val="008C6FF9"/>
    <w:rsid w:val="00900801"/>
    <w:rsid w:val="009716E9"/>
    <w:rsid w:val="00973DC2"/>
    <w:rsid w:val="009B6299"/>
    <w:rsid w:val="009B63C6"/>
    <w:rsid w:val="009C5ECC"/>
    <w:rsid w:val="009D0F07"/>
    <w:rsid w:val="009D7033"/>
    <w:rsid w:val="009F1E87"/>
    <w:rsid w:val="00A05134"/>
    <w:rsid w:val="00A067AC"/>
    <w:rsid w:val="00A074F6"/>
    <w:rsid w:val="00A20C15"/>
    <w:rsid w:val="00A218EE"/>
    <w:rsid w:val="00A34DBC"/>
    <w:rsid w:val="00A50312"/>
    <w:rsid w:val="00A636F1"/>
    <w:rsid w:val="00A65C92"/>
    <w:rsid w:val="00A76E08"/>
    <w:rsid w:val="00A85F53"/>
    <w:rsid w:val="00AA7A69"/>
    <w:rsid w:val="00AB0B96"/>
    <w:rsid w:val="00AB6D9B"/>
    <w:rsid w:val="00AD21EB"/>
    <w:rsid w:val="00AD30D2"/>
    <w:rsid w:val="00AE31DC"/>
    <w:rsid w:val="00B41C44"/>
    <w:rsid w:val="00B80A9D"/>
    <w:rsid w:val="00B8725F"/>
    <w:rsid w:val="00BA11B7"/>
    <w:rsid w:val="00BB0AF1"/>
    <w:rsid w:val="00BB645A"/>
    <w:rsid w:val="00BB6D18"/>
    <w:rsid w:val="00BC0DB3"/>
    <w:rsid w:val="00BC7120"/>
    <w:rsid w:val="00BD5AEA"/>
    <w:rsid w:val="00C118A1"/>
    <w:rsid w:val="00C119A7"/>
    <w:rsid w:val="00C31E5D"/>
    <w:rsid w:val="00C32005"/>
    <w:rsid w:val="00C322E8"/>
    <w:rsid w:val="00C639FD"/>
    <w:rsid w:val="00C967C3"/>
    <w:rsid w:val="00CA7537"/>
    <w:rsid w:val="00CC3AFF"/>
    <w:rsid w:val="00CD7CAD"/>
    <w:rsid w:val="00CE2AED"/>
    <w:rsid w:val="00D035B4"/>
    <w:rsid w:val="00D278B0"/>
    <w:rsid w:val="00D6440E"/>
    <w:rsid w:val="00D75048"/>
    <w:rsid w:val="00D8058C"/>
    <w:rsid w:val="00D82363"/>
    <w:rsid w:val="00D875CE"/>
    <w:rsid w:val="00DB10EE"/>
    <w:rsid w:val="00DC7805"/>
    <w:rsid w:val="00DD0EFF"/>
    <w:rsid w:val="00DE082F"/>
    <w:rsid w:val="00E02C37"/>
    <w:rsid w:val="00E1275B"/>
    <w:rsid w:val="00E162F3"/>
    <w:rsid w:val="00E23EF5"/>
    <w:rsid w:val="00E54070"/>
    <w:rsid w:val="00E63C78"/>
    <w:rsid w:val="00E76F2B"/>
    <w:rsid w:val="00E84FA2"/>
    <w:rsid w:val="00E90400"/>
    <w:rsid w:val="00E93094"/>
    <w:rsid w:val="00E932FC"/>
    <w:rsid w:val="00EA4159"/>
    <w:rsid w:val="00ED0591"/>
    <w:rsid w:val="00EF6007"/>
    <w:rsid w:val="00F1018D"/>
    <w:rsid w:val="00F51B32"/>
    <w:rsid w:val="00F91FAA"/>
    <w:rsid w:val="00F96DB5"/>
    <w:rsid w:val="00FB03D2"/>
    <w:rsid w:val="00FC77E7"/>
    <w:rsid w:val="00FE6122"/>
    <w:rsid w:val="00FF31D4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v:textbox inset="5.85pt,.7pt,5.85pt,.7pt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E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6DB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6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65C92"/>
  </w:style>
  <w:style w:type="paragraph" w:styleId="a6">
    <w:name w:val="footer"/>
    <w:basedOn w:val="a"/>
    <w:link w:val="a7"/>
    <w:uiPriority w:val="99"/>
    <w:rsid w:val="00A6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65C92"/>
  </w:style>
  <w:style w:type="paragraph" w:styleId="a8">
    <w:name w:val="Balloon Text"/>
    <w:basedOn w:val="a"/>
    <w:link w:val="a9"/>
    <w:uiPriority w:val="99"/>
    <w:semiHidden/>
    <w:rsid w:val="00C639F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639FD"/>
    <w:rPr>
      <w:rFonts w:ascii="Arial" w:eastAsia="ＭＳ ゴシック" w:hAnsi="Arial" w:cs="Arial"/>
      <w:sz w:val="18"/>
      <w:szCs w:val="18"/>
    </w:rPr>
  </w:style>
  <w:style w:type="character" w:styleId="aa">
    <w:name w:val="Emphasis"/>
    <w:qFormat/>
    <w:locked/>
    <w:rsid w:val="003540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第71回国民体育大会</vt:lpstr>
    </vt:vector>
  </TitlesOfParts>
  <Company>岩手県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第71回国民体育大会</dc:title>
  <dc:subject/>
  <dc:creator>佐藤 俊一</dc:creator>
  <cp:keywords/>
  <dc:description/>
  <cp:lastModifiedBy>PCUser</cp:lastModifiedBy>
  <cp:revision>14</cp:revision>
  <cp:lastPrinted>2016-09-12T22:01:00Z</cp:lastPrinted>
  <dcterms:created xsi:type="dcterms:W3CDTF">2016-08-15T08:02:00Z</dcterms:created>
  <dcterms:modified xsi:type="dcterms:W3CDTF">2016-09-13T09:01:00Z</dcterms:modified>
</cp:coreProperties>
</file>